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80" w:rsidRPr="00822280" w:rsidRDefault="00822280" w:rsidP="00822280">
      <w:pPr>
        <w:shd w:val="clear" w:color="auto" w:fill="FFFFFF"/>
        <w:spacing w:after="100" w:afterAutospacing="1"/>
        <w:jc w:val="center"/>
        <w:rPr>
          <w:rFonts w:ascii="Arial" w:eastAsia="Times New Roman" w:hAnsi="Arial" w:cs="Arial"/>
          <w:color w:val="393939"/>
          <w:sz w:val="27"/>
          <w:szCs w:val="27"/>
          <w:lang w:eastAsia="ru-RU"/>
        </w:rPr>
      </w:pPr>
      <w:bookmarkStart w:id="0" w:name="_GoBack"/>
      <w:bookmarkEnd w:id="0"/>
      <w:r w:rsidRPr="00822280">
        <w:rPr>
          <w:rFonts w:ascii="Arial" w:eastAsia="Times New Roman" w:hAnsi="Arial" w:cs="Arial"/>
          <w:b/>
          <w:bCs/>
          <w:color w:val="393939"/>
          <w:sz w:val="30"/>
          <w:szCs w:val="30"/>
          <w:lang w:eastAsia="ru-RU"/>
        </w:rPr>
        <w:t>БЕЗОПАСНЫЙ НОВЫЙ ГОД.</w:t>
      </w:r>
    </w:p>
    <w:p w:rsidR="00822280" w:rsidRPr="00822280" w:rsidRDefault="00822280" w:rsidP="00822280">
      <w:pPr>
        <w:shd w:val="clear" w:color="auto" w:fill="FFFFFF"/>
        <w:spacing w:after="100" w:afterAutospacing="1"/>
        <w:jc w:val="center"/>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БЕЗОПАСНОСТЬ ДЕТЕЙ НА КАНИКУЛАХ. ТОНКИЙ ЛЕД</w:t>
      </w:r>
    </w:p>
    <w:p w:rsidR="00822280" w:rsidRPr="00822280" w:rsidRDefault="00822280" w:rsidP="00822280">
      <w:pPr>
        <w:shd w:val="clear" w:color="auto" w:fill="FFFFFF"/>
        <w:spacing w:after="100" w:afterAutospacing="1" w:line="280" w:lineRule="atLeast"/>
        <w:jc w:val="center"/>
        <w:rPr>
          <w:rFonts w:ascii="Arial" w:eastAsia="Times New Roman" w:hAnsi="Arial" w:cs="Arial"/>
          <w:color w:val="393939"/>
          <w:sz w:val="27"/>
          <w:szCs w:val="27"/>
          <w:lang w:eastAsia="ru-RU"/>
        </w:rPr>
      </w:pPr>
      <w:r w:rsidRPr="00822280">
        <w:rPr>
          <w:rFonts w:ascii="Arial" w:eastAsia="Times New Roman" w:hAnsi="Arial" w:cs="Arial"/>
          <w:i/>
          <w:iCs/>
          <w:color w:val="393939"/>
          <w:sz w:val="27"/>
          <w:szCs w:val="27"/>
          <w:lang w:eastAsia="ru-RU"/>
        </w:rPr>
        <w:t> </w:t>
      </w:r>
    </w:p>
    <w:p w:rsidR="00822280" w:rsidRPr="00822280" w:rsidRDefault="00822280" w:rsidP="00822280">
      <w:pPr>
        <w:shd w:val="clear" w:color="auto" w:fill="FFFFFF"/>
        <w:spacing w:after="100" w:afterAutospacing="1" w:line="280" w:lineRule="atLeast"/>
        <w:jc w:val="center"/>
        <w:rPr>
          <w:rFonts w:ascii="Arial" w:eastAsia="Times New Roman" w:hAnsi="Arial" w:cs="Arial"/>
          <w:color w:val="393939"/>
          <w:sz w:val="27"/>
          <w:szCs w:val="27"/>
          <w:lang w:eastAsia="ru-RU"/>
        </w:rPr>
      </w:pPr>
      <w:r w:rsidRPr="00822280">
        <w:rPr>
          <w:rFonts w:ascii="Arial" w:eastAsia="Times New Roman" w:hAnsi="Arial" w:cs="Arial"/>
          <w:i/>
          <w:iCs/>
          <w:color w:val="393939"/>
          <w:szCs w:val="28"/>
          <w:lang w:eastAsia="ru-RU"/>
        </w:rPr>
        <w:t>Материал подготовлен</w:t>
      </w:r>
    </w:p>
    <w:p w:rsidR="00822280" w:rsidRPr="00822280" w:rsidRDefault="00822280" w:rsidP="00822280">
      <w:pPr>
        <w:shd w:val="clear" w:color="auto" w:fill="FFFFFF"/>
        <w:spacing w:after="100" w:afterAutospacing="1" w:line="280" w:lineRule="atLeast"/>
        <w:jc w:val="center"/>
        <w:rPr>
          <w:rFonts w:ascii="Arial" w:eastAsia="Times New Roman" w:hAnsi="Arial" w:cs="Arial"/>
          <w:color w:val="393939"/>
          <w:sz w:val="27"/>
          <w:szCs w:val="27"/>
          <w:lang w:eastAsia="ru-RU"/>
        </w:rPr>
      </w:pPr>
      <w:r w:rsidRPr="00822280">
        <w:rPr>
          <w:rFonts w:ascii="Arial" w:eastAsia="Times New Roman" w:hAnsi="Arial" w:cs="Arial"/>
          <w:i/>
          <w:iCs/>
          <w:color w:val="393939"/>
          <w:szCs w:val="28"/>
          <w:lang w:eastAsia="ru-RU"/>
        </w:rPr>
        <w:t>учреждением «Гродненское областное управление</w:t>
      </w:r>
    </w:p>
    <w:p w:rsidR="00822280" w:rsidRPr="00822280" w:rsidRDefault="00822280" w:rsidP="00822280">
      <w:pPr>
        <w:shd w:val="clear" w:color="auto" w:fill="FFFFFF"/>
        <w:spacing w:after="100" w:afterAutospacing="1" w:line="280" w:lineRule="atLeast"/>
        <w:jc w:val="center"/>
        <w:rPr>
          <w:rFonts w:ascii="Arial" w:eastAsia="Times New Roman" w:hAnsi="Arial" w:cs="Arial"/>
          <w:color w:val="393939"/>
          <w:sz w:val="27"/>
          <w:szCs w:val="27"/>
          <w:lang w:eastAsia="ru-RU"/>
        </w:rPr>
      </w:pPr>
      <w:r w:rsidRPr="00822280">
        <w:rPr>
          <w:rFonts w:ascii="Arial" w:eastAsia="Times New Roman" w:hAnsi="Arial" w:cs="Arial"/>
          <w:i/>
          <w:iCs/>
          <w:color w:val="393939"/>
          <w:szCs w:val="28"/>
          <w:lang w:eastAsia="ru-RU"/>
        </w:rPr>
        <w:t>МЧС Республики Беларусь»</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За 11 месяцев 2024 года на территории Гродненской области произошло 629 пожаров (2023 – 618 пожаров), на пожарах обнаружены погибшими 49 человек (2023 году – 53 человека из них 2 детей).</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u w:val="single"/>
          <w:lang w:eastAsia="ru-RU"/>
        </w:rPr>
        <w:t>Безопасный Новый год</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Правила безопасного поведения в местах с массовым пребыванием людей</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color w:val="000000"/>
          <w:sz w:val="30"/>
          <w:szCs w:val="30"/>
          <w:shd w:val="clear" w:color="auto" w:fill="FFFFFF"/>
          <w:lang w:eastAsia="ru-RU"/>
        </w:rPr>
        <w:t>Новый год и Рождество являются одними из самых любимых и долгожданных праздников для детей и взрослых. В этот период традиционно проходят утренники, новогодние представления и корпоративы. Но в атмосфере праздника не стоит забывать о безопасности. Чтобы зимние торжества оставили только счастливые воспоминания, давайте вместе вспомним несложные правила, которые следует соблюдать организаторам праздников и тем, кто просто решил весело провести время. </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color w:val="000000"/>
          <w:sz w:val="30"/>
          <w:szCs w:val="30"/>
          <w:shd w:val="clear" w:color="auto" w:fill="FFFFFF"/>
          <w:lang w:eastAsia="ru-RU"/>
        </w:rPr>
        <w:t>Еще до начала праздничных мероприятий руководитель приказом назначает ответственных лиц, с которыми проводится внеплановый инструктаж по пожарной безопасности. Эти работники дежурят во время проведения различных утренников и представлений и следят за соблюдением требований пожарной безопасности.</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color w:val="000000"/>
          <w:sz w:val="30"/>
          <w:szCs w:val="30"/>
          <w:shd w:val="clear" w:color="auto" w:fill="FFFFFF"/>
          <w:lang w:eastAsia="ru-RU"/>
        </w:rPr>
        <w:t xml:space="preserve">Необходимо заранее проверить исправность системы пожарной автоматики. Следует обратить внимание на ручные </w:t>
      </w:r>
      <w:r w:rsidRPr="00822280">
        <w:rPr>
          <w:rFonts w:ascii="Arial" w:eastAsia="Times New Roman" w:hAnsi="Arial" w:cs="Arial"/>
          <w:color w:val="000000"/>
          <w:sz w:val="30"/>
          <w:szCs w:val="30"/>
          <w:shd w:val="clear" w:color="auto" w:fill="FFFFFF"/>
          <w:lang w:eastAsia="ru-RU"/>
        </w:rPr>
        <w:lastRenderedPageBreak/>
        <w:t>пожарные извещатели и убедиться, что они не заставлены какими-либо декорациями и в случае необходимости ими можно будет воспользоваться. В помещении, где проходит мероприятие, огнетушители должны находиться в шаговой доступности и в необходимом объеме. Ведь, в период зимних праздников используется много электрооборудования и декора.</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color w:val="000000"/>
          <w:sz w:val="30"/>
          <w:szCs w:val="30"/>
          <w:shd w:val="clear" w:color="auto" w:fill="FFFFFF"/>
          <w:lang w:eastAsia="ru-RU"/>
        </w:rPr>
        <w:t>Эвакуационные пути и выходы нельзя загромождать, уменьшая их ширину и высоту. Они должны быть обозначены соответствующими знаками, которые указывают направление движения. Замки на дверях, расположенных на путях эвакуации, должны быть оборудованы устройствами, обеспечивающие их свободное открытие изнутри без ключа. Не стоит забывать и о ширине проходов между рядами в самом зале, где проходит мероприятие. Не допускается устанавливать дополнительные стулья в проходах, так как это может помешать безопасной эвакуации.</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000000"/>
          <w:sz w:val="30"/>
          <w:szCs w:val="30"/>
          <w:shd w:val="clear" w:color="auto" w:fill="FFFFFF"/>
          <w:lang w:eastAsia="ru-RU"/>
        </w:rPr>
        <w:t>Что касается использования открытого огня, то при проведении массовых мероприятий в помещениях, это делать запрещено. Даже на первый взгляд безопасные бенгальские огни являются источником зажигания. К слову, температура горения бенгальского огня выше 1000 </w:t>
      </w:r>
      <w:r w:rsidRPr="00822280">
        <w:rPr>
          <w:rFonts w:ascii="Arial" w:eastAsia="Times New Roman" w:hAnsi="Arial" w:cs="Arial"/>
          <w:color w:val="000000"/>
          <w:sz w:val="23"/>
          <w:szCs w:val="23"/>
          <w:shd w:val="clear" w:color="auto" w:fill="FFFFFF"/>
          <w:vertAlign w:val="superscript"/>
          <w:lang w:eastAsia="ru-RU"/>
        </w:rPr>
        <w:t>о</w:t>
      </w:r>
      <w:r w:rsidRPr="00822280">
        <w:rPr>
          <w:rFonts w:ascii="Arial" w:eastAsia="Times New Roman" w:hAnsi="Arial" w:cs="Arial"/>
          <w:color w:val="000000"/>
          <w:sz w:val="30"/>
          <w:szCs w:val="30"/>
          <w:shd w:val="clear" w:color="auto" w:fill="FFFFFF"/>
          <w:lang w:eastAsia="ru-RU"/>
        </w:rPr>
        <w:t>С , а разлетающиеся искры – это частички алюминиевой стружки, которые содержатся в пиротехническом составе. Если нарушить технику безопасности, то вполне можно устроить пожар, поэтому не лишним будет напомнить эти правила:</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1. Проволоку бенгальского огня удерживают под углом 45</w:t>
      </w:r>
      <w:r w:rsidRPr="00822280">
        <w:rPr>
          <w:rFonts w:ascii="Arial" w:eastAsia="Times New Roman" w:hAnsi="Arial" w:cs="Arial"/>
          <w:color w:val="393939"/>
          <w:sz w:val="23"/>
          <w:szCs w:val="23"/>
          <w:vertAlign w:val="superscript"/>
          <w:lang w:eastAsia="ru-RU"/>
        </w:rPr>
        <w:t>о</w:t>
      </w:r>
      <w:r w:rsidRPr="00822280">
        <w:rPr>
          <w:rFonts w:ascii="Arial" w:eastAsia="Times New Roman" w:hAnsi="Arial" w:cs="Arial"/>
          <w:color w:val="393939"/>
          <w:sz w:val="30"/>
          <w:szCs w:val="30"/>
          <w:lang w:eastAsia="ru-RU"/>
        </w:rPr>
        <w:t>. Вертикально установить его можно только в снегу, иначе искры разлетятся и попадут на руки, спровоцировав ожог;</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2. Поджигают только кончик предмета;</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3.</w:t>
      </w:r>
      <w:r w:rsidRPr="00822280">
        <w:rPr>
          <w:rFonts w:ascii="Arial" w:eastAsia="Times New Roman" w:hAnsi="Arial" w:cs="Arial"/>
          <w:color w:val="000000"/>
          <w:sz w:val="30"/>
          <w:szCs w:val="30"/>
          <w:shd w:val="clear" w:color="auto" w:fill="FFFFFF"/>
          <w:lang w:eastAsia="ru-RU"/>
        </w:rPr>
        <w:t> </w:t>
      </w:r>
      <w:r w:rsidRPr="00822280">
        <w:rPr>
          <w:rFonts w:ascii="Arial" w:eastAsia="Times New Roman" w:hAnsi="Arial" w:cs="Arial"/>
          <w:color w:val="393939"/>
          <w:sz w:val="30"/>
          <w:szCs w:val="30"/>
          <w:lang w:eastAsia="ru-RU"/>
        </w:rPr>
        <w:t>Не нужно касаться бенгальскими огнями легковоспламеняющихся материалов;</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4.</w:t>
      </w:r>
      <w:r w:rsidRPr="00822280">
        <w:rPr>
          <w:rFonts w:ascii="Arial" w:eastAsia="Times New Roman" w:hAnsi="Arial" w:cs="Arial"/>
          <w:color w:val="000000"/>
          <w:sz w:val="30"/>
          <w:szCs w:val="30"/>
          <w:shd w:val="clear" w:color="auto" w:fill="FFFFFF"/>
          <w:lang w:eastAsia="ru-RU"/>
        </w:rPr>
        <w:t> </w:t>
      </w:r>
      <w:r w:rsidRPr="00822280">
        <w:rPr>
          <w:rFonts w:ascii="Arial" w:eastAsia="Times New Roman" w:hAnsi="Arial" w:cs="Arial"/>
          <w:color w:val="393939"/>
          <w:sz w:val="30"/>
          <w:szCs w:val="30"/>
          <w:lang w:eastAsia="ru-RU"/>
        </w:rPr>
        <w:t>Не жгите рядом с различными огнеопасными веществами, например, спиртом или маслом. Не кидайте конфетти во время жжения бенгальских огней;</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5.</w:t>
      </w:r>
      <w:r w:rsidRPr="00822280">
        <w:rPr>
          <w:rFonts w:ascii="Arial" w:eastAsia="Times New Roman" w:hAnsi="Arial" w:cs="Arial"/>
          <w:color w:val="000000"/>
          <w:sz w:val="30"/>
          <w:szCs w:val="30"/>
          <w:shd w:val="clear" w:color="auto" w:fill="FFFFFF"/>
          <w:lang w:eastAsia="ru-RU"/>
        </w:rPr>
        <w:t> </w:t>
      </w:r>
      <w:r w:rsidRPr="00822280">
        <w:rPr>
          <w:rFonts w:ascii="Arial" w:eastAsia="Times New Roman" w:hAnsi="Arial" w:cs="Arial"/>
          <w:color w:val="393939"/>
          <w:sz w:val="30"/>
          <w:szCs w:val="30"/>
          <w:lang w:eastAsia="ru-RU"/>
        </w:rPr>
        <w:t>Нельзя касаться самого бенгальского огня, пока он горит, так как можно обжечься.</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lastRenderedPageBreak/>
        <w:t>6. Класть бенгальские огни можно только на негорючую поверхность.</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7. Когда бенгальские огни погасли, опустите их в емкость с водой.</w:t>
      </w:r>
    </w:p>
    <w:p w:rsidR="00822280" w:rsidRPr="00822280" w:rsidRDefault="00822280" w:rsidP="00822280">
      <w:pPr>
        <w:shd w:val="clear" w:color="auto" w:fill="FFFFFF"/>
        <w:spacing w:after="100" w:afterAutospacing="1"/>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 </w:t>
      </w:r>
    </w:p>
    <w:p w:rsidR="00822280" w:rsidRPr="00822280" w:rsidRDefault="00822280" w:rsidP="00822280">
      <w:pPr>
        <w:shd w:val="clear" w:color="auto" w:fill="FFFFFF"/>
        <w:spacing w:after="100" w:afterAutospacing="1"/>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          </w:t>
      </w:r>
      <w:r w:rsidRPr="00822280">
        <w:rPr>
          <w:rFonts w:ascii="Arial" w:eastAsia="Times New Roman" w:hAnsi="Arial" w:cs="Arial"/>
          <w:i/>
          <w:iCs/>
          <w:color w:val="393939"/>
          <w:sz w:val="30"/>
          <w:szCs w:val="30"/>
          <w:shd w:val="clear" w:color="auto" w:fill="FFFFFF"/>
          <w:lang w:eastAsia="ru-RU"/>
        </w:rPr>
        <w:t>Правила установки ели</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Большинство искусственных елей легко воспламеняется, а при горении выделяет токсичные вещества. Это в большей степени относится к</w:t>
      </w:r>
      <w:r w:rsidRPr="00822280">
        <w:rPr>
          <w:rFonts w:ascii="Arial" w:eastAsia="Times New Roman" w:hAnsi="Arial" w:cs="Arial"/>
          <w:b/>
          <w:bCs/>
          <w:color w:val="393939"/>
          <w:spacing w:val="-5"/>
          <w:sz w:val="30"/>
          <w:szCs w:val="30"/>
          <w:shd w:val="clear" w:color="auto" w:fill="FFFFFF"/>
          <w:lang w:eastAsia="ru-RU"/>
        </w:rPr>
        <w:t> </w:t>
      </w:r>
      <w:r w:rsidRPr="00822280">
        <w:rPr>
          <w:rFonts w:ascii="Arial" w:eastAsia="Times New Roman" w:hAnsi="Arial" w:cs="Arial"/>
          <w:color w:val="393939"/>
          <w:sz w:val="30"/>
          <w:szCs w:val="30"/>
          <w:shd w:val="clear" w:color="auto" w:fill="FFFFFF"/>
          <w:lang w:eastAsia="ru-RU"/>
        </w:rPr>
        <w:t>тем, которые были выпущены давно, поскольку многие современные ели производятся из невоспламеняющихся материалов или пропитаны специальным составом, защищающим их от возгорания. Поэтому лучше искусственную «старую» елку заменить настоящей – и радости больше, и опасности меньше. Но не стоит живую ель держать слишком долго: она быстро высыхает и может вспыхнуть от малейшей искры.</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Дерево надо обязательно закрепить на устойчивой подставке. Ковры и ковровые покрытия из-под елки лучше убрать и разместить ее подальше от отопительных приборов, телевизора и батарей.</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Лучшее украшение новогодней елки – это электрическая гирлянда. Самая главная рекомендация – приобретайте ее в специализированных магазинах и используйте в соответствии с инструкцией. Гирлянда должна быть качественной, сертифицированной, безопасной, а ее изоляция – плотной, гибкой и без внешних повреждений, лампочки – закрытыми.</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Не делайте «снег» из ваты или любых других легко воспламеняющихся веществ: неудачное попадание бенгальского огня – и вся конструкция заполыхает. При украшении новогодней елки не пользуйтесь свечами, ведь открытый огонь может стать одной из причин возникновения пожара.</w:t>
      </w:r>
    </w:p>
    <w:p w:rsidR="00822280" w:rsidRPr="00822280" w:rsidRDefault="00822280" w:rsidP="00822280">
      <w:pPr>
        <w:shd w:val="clear" w:color="auto" w:fill="FFFFFF"/>
        <w:spacing w:after="100" w:afterAutospacing="1"/>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shd w:val="clear" w:color="auto" w:fill="FFFFFF"/>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w:t>
      </w:r>
      <w:r w:rsidRPr="00822280">
        <w:rPr>
          <w:rFonts w:ascii="Arial" w:eastAsia="Times New Roman" w:hAnsi="Arial" w:cs="Arial"/>
          <w:b/>
          <w:bCs/>
          <w:i/>
          <w:iCs/>
          <w:color w:val="393939"/>
          <w:sz w:val="30"/>
          <w:szCs w:val="30"/>
          <w:lang w:eastAsia="ru-RU"/>
        </w:rPr>
        <w:t>9 декабря 2023 года в Минске</w:t>
      </w:r>
      <w:r w:rsidRPr="00822280">
        <w:rPr>
          <w:rFonts w:ascii="Arial" w:eastAsia="Times New Roman" w:hAnsi="Arial" w:cs="Arial"/>
          <w:i/>
          <w:iCs/>
          <w:color w:val="393939"/>
          <w:sz w:val="30"/>
          <w:szCs w:val="30"/>
          <w:lang w:eastAsia="ru-RU"/>
        </w:rPr>
        <w:t xml:space="preserve">из-за нарушения правил использования пиротехнического изделия в зале ресторана </w:t>
      </w:r>
      <w:r w:rsidRPr="00822280">
        <w:rPr>
          <w:rFonts w:ascii="Arial" w:eastAsia="Times New Roman" w:hAnsi="Arial" w:cs="Arial"/>
          <w:i/>
          <w:iCs/>
          <w:color w:val="393939"/>
          <w:sz w:val="30"/>
          <w:szCs w:val="30"/>
          <w:lang w:eastAsia="ru-RU"/>
        </w:rPr>
        <w:lastRenderedPageBreak/>
        <w:t>загорелась елка. В этот момент внутри находились около 30 человек – они вышли самостоятельно до приезда спасателей. Со слов персонала горение прекратилось меньше чем через минуту. В результате происшествия огнем закопчен потолок и предметы интерьера.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Подразделения МЧС не привлекались. Пострадавших людей нет.</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Правила безопасности при использовании пиротехнических изделий</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Сегодня разнообразные пиротехнические изделия являются неотъемлемой частью новогодних праздников, однако важно помнить, что любое пиротехническое изделие имеет потенциальную опасность возгорания или получения травмы.</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shd w:val="clear" w:color="auto" w:fill="FFFFFF"/>
          <w:lang w:eastAsia="ru-RU"/>
        </w:rPr>
        <w:t>*** </w:t>
      </w:r>
      <w:r w:rsidRPr="00822280">
        <w:rPr>
          <w:rFonts w:ascii="Arial" w:eastAsia="Times New Roman" w:hAnsi="Arial" w:cs="Arial"/>
          <w:b/>
          <w:bCs/>
          <w:i/>
          <w:iCs/>
          <w:color w:val="393939"/>
          <w:sz w:val="30"/>
          <w:szCs w:val="30"/>
          <w:shd w:val="clear" w:color="auto" w:fill="FFFFFF"/>
          <w:lang w:eastAsia="ru-RU"/>
        </w:rPr>
        <w:t>9 декабря 2023 года</w:t>
      </w:r>
      <w:r w:rsidRPr="00822280">
        <w:rPr>
          <w:rFonts w:ascii="Arial" w:eastAsia="Times New Roman" w:hAnsi="Arial" w:cs="Arial"/>
          <w:i/>
          <w:iCs/>
          <w:color w:val="393939"/>
          <w:sz w:val="30"/>
          <w:szCs w:val="30"/>
          <w:shd w:val="clear" w:color="auto" w:fill="FFFFFF"/>
          <w:lang w:eastAsia="ru-RU"/>
        </w:rPr>
        <w:t>из учреждения здравоохранения </w:t>
      </w:r>
      <w:r w:rsidRPr="00822280">
        <w:rPr>
          <w:rFonts w:ascii="Arial" w:eastAsia="Times New Roman" w:hAnsi="Arial" w:cs="Arial"/>
          <w:b/>
          <w:bCs/>
          <w:i/>
          <w:iCs/>
          <w:color w:val="393939"/>
          <w:sz w:val="30"/>
          <w:szCs w:val="30"/>
          <w:shd w:val="clear" w:color="auto" w:fill="FFFFFF"/>
          <w:lang w:eastAsia="ru-RU"/>
        </w:rPr>
        <w:t>Бобруйска </w:t>
      </w:r>
      <w:r w:rsidRPr="00822280">
        <w:rPr>
          <w:rFonts w:ascii="Arial" w:eastAsia="Times New Roman" w:hAnsi="Arial" w:cs="Arial"/>
          <w:i/>
          <w:iCs/>
          <w:color w:val="393939"/>
          <w:sz w:val="30"/>
          <w:szCs w:val="30"/>
          <w:shd w:val="clear" w:color="auto" w:fill="FFFFFF"/>
          <w:lang w:eastAsia="ru-RU"/>
        </w:rPr>
        <w:t>спасателям поступило сообщение о госпитализации подростка 2007 г.р. с травмами руки.</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shd w:val="clear" w:color="auto" w:fill="FFFFFF"/>
          <w:lang w:eastAsia="ru-RU"/>
        </w:rPr>
        <w:t>Как выяснилось, ученик 10 класса получил травмы из-за взрыва петарды. Опасная игрушка взорвалась прямо в руке у ребёнка. Мальчику оказана медицинская помощь.</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shd w:val="clear" w:color="auto" w:fill="FFFFFF"/>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shd w:val="clear" w:color="auto" w:fill="FFFFFF"/>
          <w:lang w:eastAsia="ru-RU"/>
        </w:rPr>
        <w:t>*** Поздним вечером </w:t>
      </w:r>
      <w:r w:rsidRPr="00822280">
        <w:rPr>
          <w:rFonts w:ascii="Arial" w:eastAsia="Times New Roman" w:hAnsi="Arial" w:cs="Arial"/>
          <w:b/>
          <w:bCs/>
          <w:i/>
          <w:iCs/>
          <w:color w:val="393939"/>
          <w:sz w:val="30"/>
          <w:szCs w:val="30"/>
          <w:shd w:val="clear" w:color="auto" w:fill="FFFFFF"/>
          <w:lang w:eastAsia="ru-RU"/>
        </w:rPr>
        <w:t>25 декабря 2022 года </w:t>
      </w:r>
      <w:r w:rsidRPr="00822280">
        <w:rPr>
          <w:rFonts w:ascii="Arial" w:eastAsia="Times New Roman" w:hAnsi="Arial" w:cs="Arial"/>
          <w:i/>
          <w:iCs/>
          <w:color w:val="393939"/>
          <w:sz w:val="30"/>
          <w:szCs w:val="30"/>
          <w:shd w:val="clear" w:color="auto" w:fill="FFFFFF"/>
          <w:lang w:eastAsia="ru-RU"/>
        </w:rPr>
        <w:t>в Мостовскую центральную районную больницу за помощью обратился 67-летний мужчина. Как выяснилось, местный житель поджег пиротехническое изделие, а оно взорвалось у него в руках. С диагнозом «открытый перелом второго пальца правой кисти, рваные раны ладони и первого пальца правой руки» пострадавший был госпитализирован.</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 xml:space="preserve">Чтобы избежать травм при запуске салютов и петард нужно соблюдать правила безопасности. В первую очередь забудьте о пиротехнических изделиях из-под полы, приобретать их следует только в специализированных магазинах. Ни в коем случае не приобретайте пиротехнику на рынках, где не соблюдаются условия хранения. Из-за несоблюдения температурных режимов, влажности приобретенная пиротехника может не сработать или сработать в руках. Изделия должны иметь сертификаты </w:t>
      </w:r>
      <w:r w:rsidRPr="00822280">
        <w:rPr>
          <w:rFonts w:ascii="Arial" w:eastAsia="Times New Roman" w:hAnsi="Arial" w:cs="Arial"/>
          <w:color w:val="393939"/>
          <w:sz w:val="30"/>
          <w:szCs w:val="30"/>
          <w:lang w:eastAsia="ru-RU"/>
        </w:rPr>
        <w:lastRenderedPageBreak/>
        <w:t>соответствия, а также подробные инструкции по применению. Обратите внимание на срок годности и инструкцию (обязательно на белорусском или русском языке). Рассмотрите упаковку и само изделие: дефектов быть не должно, фитиль заклеен или спрятан под обертку.</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Для хранения нужно выбирать сухое помещение и без каких-либо источников огня, также нельзя держать пиротехнику возле батарей отопления. Например, балкон или кухня в качестве склада не подходят: изделие либо отсыреет и в лучшем случае не сработает, а в худшем выстрелит в самый неподходящий момент. Или наоборот, постепенно нагреваясь, сработает произвольно.</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Ежегодно немало чрезвычайных ситуаций происходит по причине запуска петард во дворах жилых домов. «Любители пострелять» запускают пиротехнику прямо во дворе, даже не догадываясь о том, что в какой-то момент «опасные игрушки» могут залететь на балкон или попасть в окно.</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ЧП произошло ночью </w:t>
      </w:r>
      <w:r w:rsidRPr="00822280">
        <w:rPr>
          <w:rFonts w:ascii="Arial" w:eastAsia="Times New Roman" w:hAnsi="Arial" w:cs="Arial"/>
          <w:b/>
          <w:bCs/>
          <w:i/>
          <w:iCs/>
          <w:color w:val="393939"/>
          <w:sz w:val="30"/>
          <w:szCs w:val="30"/>
          <w:lang w:eastAsia="ru-RU"/>
        </w:rPr>
        <w:t>1 января 2024 года </w:t>
      </w:r>
      <w:r w:rsidRPr="00822280">
        <w:rPr>
          <w:rFonts w:ascii="Arial" w:eastAsia="Times New Roman" w:hAnsi="Arial" w:cs="Arial"/>
          <w:i/>
          <w:iCs/>
          <w:color w:val="393939"/>
          <w:sz w:val="30"/>
          <w:szCs w:val="30"/>
          <w:lang w:eastAsia="ru-RU"/>
        </w:rPr>
        <w:t>во дворе многоэтажного дома в городе Ляховичи Брестской области. В новогоднюю ночь во дворе дома двое мужчин запускали пиротехнические изделия. Однако, в какой-том момент что-то пошло не так, и запущенная мужчинами петарда отклонилась от траектории, пробила балконную раму и взорвалась на балконе одной из квартир. Осколками стекла была травмирована 58-летняя хозяйка квартиры.</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Прежде чем запускать, обязательно прочитайте инструкцию еще рази подумайте о площадке для его запуска. Площадка должна быть достаточно ровная, чтобы не случилось опрокидывание батареи салютов. Еще одним немаловажным фактором является то, чтобы ближе 50 метров не было построек, животных, людей, деревьев, линий электропередач, автомобилей и т.д.</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Если же пиротехника не сработала, необходимо следовать следующим правилам:</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1. Убедитесь в том, что фейерверк не начнет стрелять, подождав 10-15 минут на безопасном расстоянии. Если через это время ничего не сработало, то можно подойти к фейерверку.</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lastRenderedPageBreak/>
        <w:t>2. Подойдя к фейерверку, необходимо его визуально осмотреть, чтобы удостовериться в отсутствии тлеющих частей фейерверка. Если никакая часть фейерверка не тлеет и, тем более, горит, можно приступать к дальнейшим действиям. В случае, если тлеющие части есть, то немедленно удалиться от салюта на безопасное расстояние.</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3. Ни в коем случае нельзя в такой ситуации наклоняться над несработавшим фейерверком.</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4. Несработавший салют необходимо положить в воду на несколько часов.</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5. Фейерверк необходимо выбросить вместе с бытовым или строительным мусором. С пищевыми отходами несработавшее изделие утилизировать нельзя. Категорически запрещено бросать фейерверк в костер.</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u w:val="single"/>
          <w:lang w:eastAsia="ru-RU"/>
        </w:rPr>
        <w:t>Безопасность детей на каникулах</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 </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Горки и тюбинги</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Зима </w:t>
      </w:r>
      <w:r w:rsidRPr="00822280">
        <w:rPr>
          <w:rFonts w:ascii="Arial" w:eastAsia="Times New Roman" w:hAnsi="Arial" w:cs="Arial"/>
          <w:color w:val="393939"/>
          <w:sz w:val="30"/>
          <w:szCs w:val="30"/>
          <w:shd w:val="clear" w:color="auto" w:fill="FFFFFF"/>
          <w:lang w:eastAsia="ru-RU"/>
        </w:rPr>
        <w:t>–</w:t>
      </w:r>
      <w:r w:rsidRPr="00822280">
        <w:rPr>
          <w:rFonts w:ascii="Arial" w:eastAsia="Times New Roman" w:hAnsi="Arial" w:cs="Arial"/>
          <w:color w:val="393939"/>
          <w:sz w:val="30"/>
          <w:szCs w:val="30"/>
          <w:lang w:eastAsia="ru-RU"/>
        </w:rPr>
        <w:t> это время повышенного травматизма и виной всему не только гололед, использование пиротехники, но и вполне мирные забавы </w:t>
      </w:r>
      <w:r w:rsidRPr="00822280">
        <w:rPr>
          <w:rFonts w:ascii="Arial" w:eastAsia="Times New Roman" w:hAnsi="Arial" w:cs="Arial"/>
          <w:color w:val="393939"/>
          <w:sz w:val="30"/>
          <w:szCs w:val="30"/>
          <w:shd w:val="clear" w:color="auto" w:fill="FFFFFF"/>
          <w:lang w:eastAsia="ru-RU"/>
        </w:rPr>
        <w:t>–</w:t>
      </w:r>
      <w:r w:rsidRPr="00822280">
        <w:rPr>
          <w:rFonts w:ascii="Arial" w:eastAsia="Times New Roman" w:hAnsi="Arial" w:cs="Arial"/>
          <w:color w:val="393939"/>
          <w:sz w:val="30"/>
          <w:szCs w:val="30"/>
          <w:lang w:eastAsia="ru-RU"/>
        </w:rPr>
        <w:t> катание с горок. В последние годы все большую популярность приобретают надувные санки (тюбинги) вытесняя со склонов и горок деревянные и пластиковые санки.</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В отличие от санок тюбинги способны развивать большую скорость, но при этом они абсолютно неуправляемы и не оборудованы тормозным устройством. Кататься на них рекомендуется на склонах с уклоном не больше 20 градусов. Прежде чем начать спуск по неподготовленной трассе, осмотрите ее на предмет наличия ям, бугров, торчащих кустов, камней. Внизу склона должно быть достаточно места для торможения. Тюбинги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Не следует перегружать тюбинг. В характеристиках каждой модели указан максимально допустимый для нее вес. Кататься на таких санках следует сидя. Ни в коем случае не привязывайте надувные санки к транспортным средствам: снегоходам, квадроциклам, автомобилям и т.д.</w:t>
      </w:r>
    </w:p>
    <w:p w:rsidR="00822280" w:rsidRPr="00822280" w:rsidRDefault="00822280" w:rsidP="00822280">
      <w:pPr>
        <w:shd w:val="clear" w:color="auto" w:fill="FFFFFF"/>
        <w:spacing w:after="0"/>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w:t>
      </w:r>
    </w:p>
    <w:p w:rsidR="00822280" w:rsidRPr="00822280" w:rsidRDefault="00822280" w:rsidP="00822280">
      <w:pPr>
        <w:shd w:val="clear" w:color="auto" w:fill="FFFFFF"/>
        <w:spacing w:after="0"/>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lastRenderedPageBreak/>
        <w:t>Пожарная безопасность в период каникул</w:t>
      </w:r>
    </w:p>
    <w:p w:rsidR="00822280" w:rsidRPr="00822280" w:rsidRDefault="00822280" w:rsidP="00822280">
      <w:pPr>
        <w:shd w:val="clear" w:color="auto" w:fill="FFFFFF"/>
        <w:spacing w:after="0"/>
        <w:ind w:firstLine="567"/>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Большинство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 Только за </w:t>
      </w:r>
      <w:r w:rsidRPr="00822280">
        <w:rPr>
          <w:rFonts w:ascii="Arial" w:eastAsia="Times New Roman" w:hAnsi="Arial" w:cs="Arial"/>
          <w:b/>
          <w:bCs/>
          <w:color w:val="393939"/>
          <w:sz w:val="30"/>
          <w:szCs w:val="30"/>
          <w:lang w:eastAsia="ru-RU"/>
        </w:rPr>
        <w:t>11 месяцев</w:t>
      </w:r>
      <w:r w:rsidRPr="00822280">
        <w:rPr>
          <w:rFonts w:ascii="Arial" w:eastAsia="Times New Roman" w:hAnsi="Arial" w:cs="Arial"/>
          <w:color w:val="393939"/>
          <w:sz w:val="30"/>
          <w:szCs w:val="30"/>
          <w:lang w:eastAsia="ru-RU"/>
        </w:rPr>
        <w:t> текущего года в Гродненской области зарегистрировано </w:t>
      </w:r>
      <w:r w:rsidRPr="00822280">
        <w:rPr>
          <w:rFonts w:ascii="Arial" w:eastAsia="Times New Roman" w:hAnsi="Arial" w:cs="Arial"/>
          <w:b/>
          <w:bCs/>
          <w:color w:val="393939"/>
          <w:sz w:val="30"/>
          <w:szCs w:val="30"/>
          <w:lang w:eastAsia="ru-RU"/>
        </w:rPr>
        <w:t>13 пожаров</w:t>
      </w:r>
      <w:r w:rsidRPr="00822280">
        <w:rPr>
          <w:rFonts w:ascii="Arial" w:eastAsia="Times New Roman" w:hAnsi="Arial" w:cs="Arial"/>
          <w:color w:val="393939"/>
          <w:sz w:val="30"/>
          <w:szCs w:val="30"/>
          <w:lang w:eastAsia="ru-RU"/>
        </w:rPr>
        <w:t> из-за детской шалости с огнем.</w:t>
      </w:r>
    </w:p>
    <w:p w:rsidR="00822280" w:rsidRPr="00822280" w:rsidRDefault="00822280" w:rsidP="00822280">
      <w:pPr>
        <w:shd w:val="clear" w:color="auto" w:fill="FFFFFF"/>
        <w:spacing w:after="0"/>
        <w:ind w:firstLine="708"/>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детей.</w:t>
      </w:r>
    </w:p>
    <w:p w:rsidR="00822280" w:rsidRPr="00822280" w:rsidRDefault="00822280" w:rsidP="00822280">
      <w:pPr>
        <w:shd w:val="clear" w:color="auto" w:fill="FFFFFF"/>
        <w:spacing w:after="100" w:afterAutospacing="1"/>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w:t>
      </w:r>
      <w:r w:rsidRPr="00822280">
        <w:rPr>
          <w:rFonts w:ascii="Arial" w:eastAsia="Times New Roman" w:hAnsi="Arial" w:cs="Arial"/>
          <w:b/>
          <w:bCs/>
          <w:i/>
          <w:iCs/>
          <w:color w:val="393939"/>
          <w:sz w:val="30"/>
          <w:szCs w:val="30"/>
          <w:lang w:eastAsia="ru-RU"/>
        </w:rPr>
        <w:t>20 марта 2024 года</w:t>
      </w:r>
      <w:r w:rsidRPr="00822280">
        <w:rPr>
          <w:rFonts w:ascii="Arial" w:eastAsia="Times New Roman" w:hAnsi="Arial" w:cs="Arial"/>
          <w:i/>
          <w:iCs/>
          <w:color w:val="393939"/>
          <w:sz w:val="30"/>
          <w:szCs w:val="30"/>
          <w:lang w:eastAsia="ru-RU"/>
        </w:rPr>
        <w:t> в 15-47 взволнованная жительница </w:t>
      </w:r>
      <w:r w:rsidRPr="00822280">
        <w:rPr>
          <w:rFonts w:ascii="Arial" w:eastAsia="Times New Roman" w:hAnsi="Arial" w:cs="Arial"/>
          <w:b/>
          <w:bCs/>
          <w:i/>
          <w:iCs/>
          <w:color w:val="393939"/>
          <w:sz w:val="30"/>
          <w:szCs w:val="30"/>
          <w:lang w:eastAsia="ru-RU"/>
        </w:rPr>
        <w:t>г.Лиды</w:t>
      </w:r>
      <w:r w:rsidRPr="00822280">
        <w:rPr>
          <w:rFonts w:ascii="Arial" w:eastAsia="Times New Roman" w:hAnsi="Arial" w:cs="Arial"/>
          <w:i/>
          <w:iCs/>
          <w:color w:val="393939"/>
          <w:sz w:val="30"/>
          <w:szCs w:val="30"/>
          <w:lang w:eastAsia="ru-RU"/>
        </w:rPr>
        <w:t> сообщила спасателям о том, что по улице Сосновой в райцентре горит квартира. Подразделения МЧС немедленно направились по указанному адресу.</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Через четыре минуты пожарные расчеты прибыли к месту вызова и установили, что из окна квартиры, расположенной на четвёртом этаже пятиэтажки, выбивался дым и пламя.</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Выяснилось, что в квартире проживает семья, воспитывающая 11-летнего сына и 10-летнюю дочь. Пока родители были на работе, дети решили приготовить себе еду и отварить сосиски в масле. В какой-то момент масло в кастрюле загорелось, и школьники решили потушить его водой. При попадании воды в раскаленное масло произошел выброс пламени, из-за чего загорелась кухонная мебель. Испугавшись, дети выбежали на лестничную площадку и стали звать на помощь. Соседи услышали крик и немедленно сообщили о случившемся в МЧС.</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В считанные минуты работники МЧС ликвидировали пожар. Огнем уничтожено окно на кухне, мебель, повреждено имущество, закопчены стены и потолок в квартире.</w:t>
      </w:r>
    </w:p>
    <w:p w:rsidR="00822280" w:rsidRPr="00822280" w:rsidRDefault="00822280" w:rsidP="00822280">
      <w:pPr>
        <w:shd w:val="clear" w:color="auto" w:fill="FFFFFF"/>
        <w:spacing w:after="100" w:afterAutospacing="1"/>
        <w:ind w:firstLine="567"/>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Прибывшая бригада скорой осмотрела детей, медицинская помощь им не потребовалась. Предполагаемая причина пожара – неосторожное обращение с огнем при приготовлении пищи.</w:t>
      </w:r>
    </w:p>
    <w:p w:rsidR="00822280" w:rsidRPr="00822280" w:rsidRDefault="00822280" w:rsidP="00822280">
      <w:pPr>
        <w:shd w:val="clear" w:color="auto" w:fill="FFFFFF"/>
        <w:spacing w:after="100" w:afterAutospacing="1"/>
        <w:jc w:val="both"/>
        <w:rPr>
          <w:rFonts w:ascii="Arial" w:eastAsia="Times New Roman" w:hAnsi="Arial" w:cs="Arial"/>
          <w:color w:val="393939"/>
          <w:sz w:val="27"/>
          <w:szCs w:val="27"/>
          <w:lang w:eastAsia="ru-RU"/>
        </w:rPr>
      </w:pPr>
      <w:r w:rsidRPr="00822280">
        <w:rPr>
          <w:rFonts w:ascii="Arial" w:eastAsia="Times New Roman" w:hAnsi="Arial" w:cs="Arial"/>
          <w:i/>
          <w:iCs/>
          <w:color w:val="393939"/>
          <w:sz w:val="30"/>
          <w:szCs w:val="30"/>
          <w:lang w:eastAsia="ru-RU"/>
        </w:rPr>
        <w:t> </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lastRenderedPageBreak/>
        <w:t>Чтобы в вашем доме не случилась беда, объясните детям последствия игр с огнем. Напомните порядок действий в случае пожара и расскажите, как правильно вызвать спасателей. Уберите в недоступное для детей место спички, зажигалки и другие пожароопасные предметы. Научите своих малышей правилам безопасного поведения, а лучший способ сделать это – собственный пример.</w:t>
      </w: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На сайте mchs.gov.by в разделе «Мультимедийные материалы по ОБЖ» вы найдете всё необходимое для обучения детей правилам безопасного поведения. Это аудио- и видеоматериалы, наглядно-изобразительная продукция, в т.ч. и раскраски, методические материалы и игры и многое другое.</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Познакомиться с правилами безопасности малыши могут вместе с героями мультсериалов от МЧС Беларуси «Волшебная книга» и «Спецотряд 112».</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Ведь именно Ваше внимание, любовь и забота – самая надежная защита!</w:t>
      </w:r>
    </w:p>
    <w:p w:rsidR="00822280" w:rsidRPr="00822280" w:rsidRDefault="00822280" w:rsidP="00822280">
      <w:pPr>
        <w:shd w:val="clear" w:color="auto" w:fill="FFFFFF"/>
        <w:spacing w:after="100" w:afterAutospacing="1"/>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u w:val="single"/>
          <w:lang w:eastAsia="ru-RU"/>
        </w:rPr>
        <w:t>Тонкий лед</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b/>
          <w:bCs/>
          <w:color w:val="393939"/>
          <w:sz w:val="30"/>
          <w:szCs w:val="30"/>
          <w:lang w:eastAsia="ru-RU"/>
        </w:rPr>
        <w:t> </w:t>
      </w:r>
    </w:p>
    <w:p w:rsidR="00822280" w:rsidRPr="00822280" w:rsidRDefault="00822280" w:rsidP="00822280">
      <w:pPr>
        <w:shd w:val="clear" w:color="auto" w:fill="FFFFFF"/>
        <w:spacing w:after="0"/>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Ежегодно тонкий лед становится причиной трагических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Избежать неприятностей можно, если соблюдать правила и меры личной безопасности. Человеку достаточно провести 15 минут в холодной воде, чтобы получить переохлаждение организма несовместимое с жизнью.</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lastRenderedPageBreak/>
        <w:t>Тонкий несформировавшийся лёд, к сожалению, не смотря на все предупреждения не останавливает рыбаков. </w:t>
      </w:r>
    </w:p>
    <w:p w:rsidR="00822280" w:rsidRPr="00822280" w:rsidRDefault="00822280" w:rsidP="00822280">
      <w:pPr>
        <w:shd w:val="clear" w:color="auto" w:fill="FFFFFF"/>
        <w:spacing w:after="100" w:afterAutospacing="1"/>
        <w:ind w:firstLine="708"/>
        <w:jc w:val="both"/>
        <w:textAlignment w:val="center"/>
        <w:rPr>
          <w:rFonts w:ascii="Arial" w:eastAsia="Times New Roman" w:hAnsi="Arial" w:cs="Arial"/>
          <w:color w:val="393939"/>
          <w:sz w:val="27"/>
          <w:szCs w:val="27"/>
          <w:lang w:eastAsia="ru-RU"/>
        </w:rPr>
      </w:pPr>
      <w:r w:rsidRPr="00822280">
        <w:rPr>
          <w:rFonts w:ascii="Arial" w:eastAsia="Times New Roman" w:hAnsi="Arial" w:cs="Arial"/>
          <w:i/>
          <w:iCs/>
          <w:color w:val="000000"/>
          <w:sz w:val="30"/>
          <w:szCs w:val="30"/>
          <w:shd w:val="clear" w:color="auto" w:fill="FFFFFF"/>
          <w:lang w:eastAsia="ru-RU"/>
        </w:rPr>
        <w:t>*** Трагедия произошла</w:t>
      </w:r>
      <w:r w:rsidRPr="00822280">
        <w:rPr>
          <w:rFonts w:ascii="Arial" w:eastAsia="Times New Roman" w:hAnsi="Arial" w:cs="Arial"/>
          <w:b/>
          <w:bCs/>
          <w:i/>
          <w:iCs/>
          <w:color w:val="000000"/>
          <w:sz w:val="30"/>
          <w:szCs w:val="30"/>
          <w:shd w:val="clear" w:color="auto" w:fill="FFFFFF"/>
          <w:lang w:eastAsia="ru-RU"/>
        </w:rPr>
        <w:t> 26 февраля 2023 года</w:t>
      </w:r>
      <w:r w:rsidRPr="00822280">
        <w:rPr>
          <w:rFonts w:ascii="Arial" w:eastAsia="Times New Roman" w:hAnsi="Arial" w:cs="Arial"/>
          <w:i/>
          <w:iCs/>
          <w:color w:val="000000"/>
          <w:sz w:val="30"/>
          <w:szCs w:val="30"/>
          <w:shd w:val="clear" w:color="auto" w:fill="FFFFFF"/>
          <w:lang w:eastAsia="ru-RU"/>
        </w:rPr>
        <w:t> в Березовском районе Брестской области. Четверо рыбаков провалились под лед на озере Черное. Мужчины рыбачили, и в какой-то момент один рыбак провалился, двое других бросились его спасать и тоже оказались в воде. Четвертый мужчина попытался подобраться к полынье, но лед проломился и под ним. Только один из рыбаков сумел выбраться из полыньи. С переохлаждением его доставили в реанимацию. Остальных спасти не удалось.</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i/>
          <w:iCs/>
          <w:color w:val="000000"/>
          <w:sz w:val="30"/>
          <w:szCs w:val="30"/>
          <w:shd w:val="clear" w:color="auto" w:fill="FFFFFF"/>
          <w:lang w:eastAsia="ru-RU"/>
        </w:rPr>
        <w:t> </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i/>
          <w:iCs/>
          <w:color w:val="000000"/>
          <w:sz w:val="30"/>
          <w:szCs w:val="30"/>
          <w:shd w:val="clear" w:color="auto" w:fill="FFFFFF"/>
          <w:lang w:eastAsia="ru-RU"/>
        </w:rPr>
        <w:t>***</w:t>
      </w:r>
      <w:r w:rsidRPr="00822280">
        <w:rPr>
          <w:rFonts w:ascii="Arial" w:eastAsia="Times New Roman" w:hAnsi="Arial" w:cs="Arial"/>
          <w:b/>
          <w:bCs/>
          <w:i/>
          <w:iCs/>
          <w:color w:val="000000"/>
          <w:sz w:val="30"/>
          <w:szCs w:val="30"/>
          <w:lang w:eastAsia="ru-RU"/>
        </w:rPr>
        <w:t> 17 января</w:t>
      </w:r>
      <w:r w:rsidRPr="00822280">
        <w:rPr>
          <w:rFonts w:ascii="Arial" w:eastAsia="Times New Roman" w:hAnsi="Arial" w:cs="Arial"/>
          <w:i/>
          <w:iCs/>
          <w:color w:val="000000"/>
          <w:sz w:val="30"/>
          <w:szCs w:val="30"/>
          <w:lang w:eastAsia="ru-RU"/>
        </w:rPr>
        <w:t> </w:t>
      </w:r>
      <w:r w:rsidRPr="00822280">
        <w:rPr>
          <w:rFonts w:ascii="Arial" w:eastAsia="Times New Roman" w:hAnsi="Arial" w:cs="Arial"/>
          <w:b/>
          <w:bCs/>
          <w:i/>
          <w:iCs/>
          <w:color w:val="000000"/>
          <w:sz w:val="30"/>
          <w:szCs w:val="30"/>
          <w:lang w:eastAsia="ru-RU"/>
        </w:rPr>
        <w:t>2023 года</w:t>
      </w:r>
      <w:r w:rsidRPr="00822280">
        <w:rPr>
          <w:rFonts w:ascii="Arial" w:eastAsia="Times New Roman" w:hAnsi="Arial" w:cs="Arial"/>
          <w:i/>
          <w:iCs/>
          <w:color w:val="000000"/>
          <w:sz w:val="30"/>
          <w:szCs w:val="30"/>
          <w:lang w:eastAsia="ru-RU"/>
        </w:rPr>
        <w:t> неподалеку от деревни Сорочино Быховского района Могилевской области мужчина возвращался с рыбалки на реке Лахва. Двигаясь через кустарник, который был затоплен водой, рыбак провалился под лед. Самостоятельно выбраться он не мог, поэтому начал звать на помощь и был замечен местными жителями, которые вызвали спасателей. Рыбак был обнаружен в 70 метрах от берега в воде и держался за кусты. Мужчину передали медикам.</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Безопасным считается лед зелёного или голубовато-зелёного цвета толщиной </w:t>
      </w:r>
      <w:r w:rsidRPr="00822280">
        <w:rPr>
          <w:rFonts w:ascii="Arial" w:eastAsia="Times New Roman" w:hAnsi="Arial" w:cs="Arial"/>
          <w:b/>
          <w:bCs/>
          <w:color w:val="393939"/>
          <w:sz w:val="30"/>
          <w:szCs w:val="30"/>
          <w:lang w:eastAsia="ru-RU"/>
        </w:rPr>
        <w:t>не менее 7 см.</w:t>
      </w:r>
      <w:r w:rsidRPr="00822280">
        <w:rPr>
          <w:rFonts w:ascii="Arial" w:eastAsia="Times New Roman" w:hAnsi="Arial" w:cs="Arial"/>
          <w:color w:val="393939"/>
          <w:sz w:val="30"/>
          <w:szCs w:val="30"/>
          <w:lang w:eastAsia="ru-RU"/>
        </w:rPr>
        <w:t> Грязный или буро-серый лед обычно уже подтаявший и непрочный.</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400-500 г - на другом).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 xml:space="preserve">Если всё же оказались в полынье, старайтесь не уходить под воду с головой. Передвигайтесь к тому краю, откуда идет течение. Бросьте в сторону берега линь.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w:t>
      </w:r>
      <w:r w:rsidRPr="00822280">
        <w:rPr>
          <w:rFonts w:ascii="Arial" w:eastAsia="Times New Roman" w:hAnsi="Arial" w:cs="Arial"/>
          <w:color w:val="393939"/>
          <w:sz w:val="30"/>
          <w:szCs w:val="30"/>
          <w:lang w:eastAsia="ru-RU"/>
        </w:rPr>
        <w:lastRenderedPageBreak/>
        <w:t>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При спасении человека, оказавшегося в ледяном плену, действуйте решительно, но осторожно, чтобы спасать не пришлось двоих. Подбадривайте спасаемого. При этом приближаться к нему следует лёжа ползком. Спасательный предмет (лестницу, доску, шест, веревку) подавайте с расстояния 3-4 метров.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Особое внимание следует уделить обучению правилам безопасного поведения детей. Взрослые обязаны рассказать про безопасность на льду в зимний период.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w:t>
      </w:r>
    </w:p>
    <w:p w:rsidR="00822280" w:rsidRPr="00822280" w:rsidRDefault="00822280" w:rsidP="00822280">
      <w:pPr>
        <w:shd w:val="clear" w:color="auto" w:fill="FFFFFF"/>
        <w:spacing w:after="100" w:afterAutospacing="1"/>
        <w:ind w:firstLine="709"/>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Только при соблюдении этих несложных правил можно быть уверенными, что зимний отдых будет проходить благополучно.</w:t>
      </w:r>
    </w:p>
    <w:p w:rsidR="00822280" w:rsidRPr="00822280" w:rsidRDefault="00822280" w:rsidP="00822280">
      <w:pPr>
        <w:shd w:val="clear" w:color="auto" w:fill="FFFFFF"/>
        <w:spacing w:after="100" w:afterAutospacing="1"/>
        <w:ind w:firstLine="708"/>
        <w:jc w:val="both"/>
        <w:rPr>
          <w:rFonts w:ascii="Arial" w:eastAsia="Times New Roman" w:hAnsi="Arial" w:cs="Arial"/>
          <w:color w:val="393939"/>
          <w:sz w:val="27"/>
          <w:szCs w:val="27"/>
          <w:lang w:eastAsia="ru-RU"/>
        </w:rPr>
      </w:pPr>
      <w:r w:rsidRPr="00822280">
        <w:rPr>
          <w:rFonts w:ascii="Arial" w:eastAsia="Times New Roman" w:hAnsi="Arial" w:cs="Arial"/>
          <w:color w:val="393939"/>
          <w:sz w:val="30"/>
          <w:szCs w:val="30"/>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2280"/>
    <w:rsid w:val="006C0B77"/>
    <w:rsid w:val="00822280"/>
    <w:rsid w:val="008242FF"/>
    <w:rsid w:val="00870751"/>
    <w:rsid w:val="00922C48"/>
    <w:rsid w:val="009D3C1E"/>
    <w:rsid w:val="00A8394F"/>
    <w:rsid w:val="00B915B7"/>
    <w:rsid w:val="00CD093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280"/>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53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2528</Words>
  <Characters>14410</Characters>
  <Application>Microsoft Office Word</Application>
  <DocSecurity>0</DocSecurity>
  <Lines>120</Lines>
  <Paragraphs>33</Paragraphs>
  <ScaleCrop>false</ScaleCrop>
  <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2024-12-19T06:47:00Z</dcterms:created>
  <dcterms:modified xsi:type="dcterms:W3CDTF">2024-12-19T06:47:00Z</dcterms:modified>
</cp:coreProperties>
</file>