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6392" w14:textId="1C419459" w:rsidR="0002310A" w:rsidRPr="0002310A" w:rsidRDefault="0002310A" w:rsidP="0002310A">
      <w:pPr>
        <w:jc w:val="center"/>
        <w:rPr>
          <w:rFonts w:ascii="Times New Roman" w:hAnsi="Times New Roman" w:cs="Times New Roman"/>
          <w:sz w:val="40"/>
          <w:szCs w:val="40"/>
          <w14:shadow w14:blurRad="114300" w14:dist="101600" w14:dir="2700000" w14:sx="100000" w14:sy="100000" w14:kx="0" w14:ky="0" w14:algn="tl">
            <w14:srgbClr w14:val="000000">
              <w14:alpha w14:val="60000"/>
            </w14:srgbClr>
          </w14:shadow>
        </w:rPr>
      </w:pPr>
      <w:r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10.10.2022</w:t>
      </w:r>
    </w:p>
    <w:p w14:paraId="56989FF0" w14:textId="1F3BC450" w:rsidR="00B0610B" w:rsidRPr="0002310A" w:rsidRDefault="00B0610B" w:rsidP="0002310A">
      <w:pPr>
        <w:jc w:val="center"/>
        <w:rPr>
          <w:rFonts w:ascii="Times New Roman" w:hAnsi="Times New Roman" w:cs="Times New Roman"/>
          <w:sz w:val="40"/>
          <w:szCs w:val="40"/>
          <w14:shadow w14:blurRad="114300" w14:dist="101600" w14:dir="2700000" w14:sx="100000" w14:sy="100000" w14:kx="0" w14:ky="0" w14:algn="tl">
            <w14:srgbClr w14:val="000000">
              <w14:alpha w14:val="60000"/>
            </w14:srgbClr>
          </w14:shadow>
        </w:rPr>
      </w:pPr>
      <w:r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КОНСУЛЬТАЦИЯ ДЛЯ ПЕДАГОГОВ</w:t>
      </w:r>
    </w:p>
    <w:p w14:paraId="15388400" w14:textId="53D48D0A" w:rsidR="0002310A" w:rsidRPr="0002310A" w:rsidRDefault="0002310A" w:rsidP="0002310A">
      <w:pPr>
        <w:jc w:val="center"/>
        <w:rPr>
          <w:rFonts w:ascii="Times New Roman" w:hAnsi="Times New Roman" w:cs="Times New Roman"/>
          <w:sz w:val="40"/>
          <w:szCs w:val="40"/>
          <w14:shadow w14:blurRad="114300" w14:dist="101600" w14:dir="2700000" w14:sx="100000" w14:sy="100000" w14:kx="0" w14:ky="0" w14:algn="tl">
            <w14:srgbClr w14:val="000000">
              <w14:alpha w14:val="60000"/>
            </w14:srgbClr>
          </w14:shadow>
        </w:rPr>
      </w:pPr>
      <w:r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Начальной школы</w:t>
      </w:r>
    </w:p>
    <w:p w14:paraId="383C9AFF" w14:textId="26A190C6" w:rsidR="00056EFA" w:rsidRPr="0002310A" w:rsidRDefault="0002310A" w:rsidP="0002310A">
      <w:pPr>
        <w:jc w:val="center"/>
        <w:rPr>
          <w:rFonts w:ascii="Times New Roman" w:hAnsi="Times New Roman" w:cs="Times New Roman"/>
          <w:sz w:val="40"/>
          <w:szCs w:val="40"/>
          <w14:shadow w14:blurRad="114300" w14:dist="101600" w14:dir="2700000" w14:sx="100000" w14:sy="100000" w14:kx="0" w14:ky="0" w14:algn="tl">
            <w14:srgbClr w14:val="000000">
              <w14:alpha w14:val="60000"/>
            </w14:srgbClr>
          </w14:shadow>
        </w:rPr>
      </w:pPr>
      <w:r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w:t>
      </w:r>
      <w:r w:rsidR="001D12A5"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Трудный звук – ты мой друг</w:t>
      </w:r>
      <w:r w:rsidRPr="0002310A">
        <w:rPr>
          <w:rFonts w:ascii="Times New Roman" w:hAnsi="Times New Roman" w:cs="Times New Roman"/>
          <w:sz w:val="40"/>
          <w:szCs w:val="40"/>
          <w14:shadow w14:blurRad="114300" w14:dist="101600" w14:dir="2700000" w14:sx="100000" w14:sy="100000" w14:kx="0" w14:ky="0" w14:algn="tl">
            <w14:srgbClr w14:val="000000">
              <w14:alpha w14:val="60000"/>
            </w14:srgbClr>
          </w14:shadow>
        </w:rPr>
        <w:t>»</w:t>
      </w:r>
    </w:p>
    <w:p w14:paraId="0812F631" w14:textId="77777777" w:rsidR="00B0610B"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r w:rsidR="00B0610B" w:rsidRPr="0002310A">
        <w:rPr>
          <w:color w:val="000000" w:themeColor="text1"/>
          <w:sz w:val="28"/>
          <w:szCs w:val="28"/>
        </w:rPr>
        <w:t xml:space="preserve"> </w:t>
      </w:r>
    </w:p>
    <w:p w14:paraId="5A7B6933"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14:paraId="4B7FBA98" w14:textId="77777777" w:rsidR="00056EFA" w:rsidRPr="0002310A" w:rsidRDefault="00056EFA" w:rsidP="00B0610B">
      <w:pPr>
        <w:pStyle w:val="a8"/>
        <w:ind w:left="709"/>
        <w:contextualSpacing w:val="0"/>
        <w:jc w:val="both"/>
        <w:rPr>
          <w:color w:val="000000" w:themeColor="text1"/>
          <w:sz w:val="28"/>
          <w:szCs w:val="28"/>
        </w:rPr>
      </w:pPr>
      <w:r w:rsidRPr="0002310A">
        <w:rPr>
          <w:rFonts w:eastAsia="+mj-ea"/>
          <w:b/>
          <w:bCs/>
          <w:color w:val="000000" w:themeColor="text1"/>
          <w:kern w:val="24"/>
          <w:position w:val="1"/>
          <w:sz w:val="28"/>
          <w:szCs w:val="28"/>
          <w14:shadow w14:blurRad="114300" w14:dist="101600" w14:dir="2700000" w14:sx="100000" w14:sy="100000" w14:kx="0" w14:ky="0" w14:algn="tl">
            <w14:srgbClr w14:val="000000">
              <w14:alpha w14:val="60000"/>
            </w14:srgbClr>
          </w14:shadow>
        </w:rPr>
        <w:t>Сроки усвоения в произношении звуков речи</w:t>
      </w:r>
    </w:p>
    <w:p w14:paraId="7E2636BA"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xml:space="preserve">0-2 </w:t>
      </w:r>
      <w:r w:rsidR="0072077C" w:rsidRPr="0002310A">
        <w:rPr>
          <w:rFonts w:ascii="Times New Roman" w:eastAsia="Times New Roman" w:hAnsi="Times New Roman" w:cs="Times New Roman"/>
          <w:color w:val="000000" w:themeColor="text1"/>
          <w:sz w:val="28"/>
          <w:szCs w:val="28"/>
          <w:lang w:eastAsia="ru-RU"/>
        </w:rPr>
        <w:t>года</w:t>
      </w:r>
      <w:r w:rsidRPr="0002310A">
        <w:rPr>
          <w:rFonts w:ascii="Times New Roman" w:eastAsia="Times New Roman" w:hAnsi="Times New Roman" w:cs="Times New Roman"/>
          <w:color w:val="000000" w:themeColor="text1"/>
          <w:sz w:val="28"/>
          <w:szCs w:val="28"/>
          <w:lang w:eastAsia="ru-RU"/>
        </w:rPr>
        <w:t xml:space="preserve"> –А О Э П Б М</w:t>
      </w:r>
    </w:p>
    <w:p w14:paraId="1B0E71C9"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2-3 года – И Ы У Ф В Т Д Н К Г Х Й</w:t>
      </w:r>
    </w:p>
    <w:p w14:paraId="142FFB5F"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3-4 года – С З Ц</w:t>
      </w:r>
    </w:p>
    <w:p w14:paraId="0FCB2CB4"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4-5 лет – Ш Ж Ч Щ</w:t>
      </w:r>
    </w:p>
    <w:p w14:paraId="007EA9EB"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5-6 лет –Л Р</w:t>
      </w:r>
    </w:p>
    <w:p w14:paraId="16495C83"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mj-ea" w:hAnsi="Times New Roman" w:cs="Times New Roman"/>
          <w:b/>
          <w:bCs/>
          <w:color w:val="000000" w:themeColor="text1"/>
          <w:kern w:val="24"/>
          <w:position w:val="1"/>
          <w:sz w:val="28"/>
          <w:szCs w:val="28"/>
          <w14:shadow w14:blurRad="114300" w14:dist="101600" w14:dir="2700000" w14:sx="100000" w14:sy="100000" w14:kx="0" w14:ky="0" w14:algn="tl">
            <w14:srgbClr w14:val="000000">
              <w14:alpha w14:val="60000"/>
            </w14:srgbClr>
          </w14:shadow>
        </w:rPr>
        <w:t>Для формирования правильного произношения звуков важно:</w:t>
      </w:r>
    </w:p>
    <w:p w14:paraId="176ED3A7" w14:textId="77777777" w:rsidR="00056EFA" w:rsidRPr="0002310A" w:rsidRDefault="00056EFA" w:rsidP="00B0610B">
      <w:pPr>
        <w:pStyle w:val="a8"/>
        <w:numPr>
          <w:ilvl w:val="0"/>
          <w:numId w:val="5"/>
        </w:numPr>
        <w:ind w:left="0" w:firstLine="709"/>
        <w:contextualSpacing w:val="0"/>
        <w:jc w:val="both"/>
        <w:rPr>
          <w:color w:val="000000" w:themeColor="text1"/>
          <w:sz w:val="28"/>
          <w:szCs w:val="28"/>
        </w:rPr>
      </w:pPr>
      <w:r w:rsidRPr="0002310A">
        <w:rPr>
          <w:rFonts w:eastAsia="+mn-ea"/>
          <w:color w:val="000000" w:themeColor="text1"/>
          <w:kern w:val="24"/>
          <w:sz w:val="28"/>
          <w:szCs w:val="28"/>
        </w:rPr>
        <w:t>Развивать артикуляционный аппарат</w:t>
      </w:r>
    </w:p>
    <w:p w14:paraId="11BA6648" w14:textId="77777777" w:rsidR="00056EFA" w:rsidRPr="0002310A" w:rsidRDefault="00056EFA" w:rsidP="00B0610B">
      <w:pPr>
        <w:pStyle w:val="a8"/>
        <w:numPr>
          <w:ilvl w:val="0"/>
          <w:numId w:val="5"/>
        </w:numPr>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Речевое дыхание </w:t>
      </w:r>
    </w:p>
    <w:p w14:paraId="36F28141" w14:textId="77777777" w:rsidR="00056EFA" w:rsidRPr="0002310A" w:rsidRDefault="00056EFA" w:rsidP="00B0610B">
      <w:pPr>
        <w:pStyle w:val="a8"/>
        <w:numPr>
          <w:ilvl w:val="0"/>
          <w:numId w:val="5"/>
        </w:numPr>
        <w:ind w:left="0" w:firstLine="709"/>
        <w:contextualSpacing w:val="0"/>
        <w:jc w:val="both"/>
        <w:rPr>
          <w:color w:val="000000" w:themeColor="text1"/>
          <w:sz w:val="28"/>
          <w:szCs w:val="28"/>
        </w:rPr>
      </w:pPr>
      <w:r w:rsidRPr="0002310A">
        <w:rPr>
          <w:rFonts w:eastAsia="+mn-ea"/>
          <w:color w:val="000000" w:themeColor="text1"/>
          <w:kern w:val="24"/>
          <w:sz w:val="28"/>
          <w:szCs w:val="28"/>
        </w:rPr>
        <w:t>Фонематический слух</w:t>
      </w:r>
    </w:p>
    <w:p w14:paraId="10557970"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207F2D" w14:textId="77777777" w:rsidR="00B0610B" w:rsidRPr="0002310A" w:rsidRDefault="00056EFA" w:rsidP="0072077C">
      <w:pPr>
        <w:pStyle w:val="a8"/>
        <w:ind w:left="0" w:firstLine="709"/>
        <w:contextualSpacing w:val="0"/>
        <w:jc w:val="both"/>
        <w:rPr>
          <w:rFonts w:eastAsia="+mn-ea"/>
          <w:color w:val="000000" w:themeColor="text1"/>
          <w:kern w:val="24"/>
          <w:sz w:val="28"/>
          <w:szCs w:val="28"/>
        </w:rPr>
      </w:pPr>
      <w:r w:rsidRPr="0002310A">
        <w:rPr>
          <w:rFonts w:eastAsia="+mn-ea"/>
          <w:color w:val="000000" w:themeColor="text1"/>
          <w:kern w:val="24"/>
          <w:sz w:val="28"/>
          <w:szCs w:val="28"/>
        </w:rPr>
        <w:t xml:space="preserve">Большое значение для правильного развития произношения  имеет хорошо развитое </w:t>
      </w:r>
      <w:r w:rsidRPr="0002310A">
        <w:rPr>
          <w:rFonts w:eastAsia="+mn-ea"/>
          <w:b/>
          <w:color w:val="000000" w:themeColor="text1"/>
          <w:kern w:val="24"/>
          <w:sz w:val="28"/>
          <w:szCs w:val="28"/>
        </w:rPr>
        <w:t>речевое дыхание</w:t>
      </w:r>
      <w:r w:rsidRPr="0002310A">
        <w:rPr>
          <w:rFonts w:eastAsia="+mn-ea"/>
          <w:color w:val="000000" w:themeColor="text1"/>
          <w:kern w:val="24"/>
          <w:sz w:val="28"/>
          <w:szCs w:val="28"/>
        </w:rPr>
        <w:t>, которое обеспечивает нормальное  звуко- и голосообразование.</w:t>
      </w:r>
    </w:p>
    <w:p w14:paraId="0BBBB1C0" w14:textId="77777777" w:rsidR="00056EFA" w:rsidRPr="0002310A" w:rsidRDefault="00056EFA" w:rsidP="0072077C">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 Например, некоторые дошкольники неправильно произносят звук «р»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w:t>
      </w:r>
    </w:p>
    <w:p w14:paraId="3A9EC268" w14:textId="77777777" w:rsidR="00056EFA" w:rsidRPr="0002310A" w:rsidRDefault="00056EFA" w:rsidP="0072077C">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 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14:paraId="7794D756" w14:textId="77777777" w:rsidR="00056EFA" w:rsidRPr="0002310A" w:rsidRDefault="00056EFA" w:rsidP="0072077C">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игры, как «Чей одуванчик раньше улетит?», «Чей паровоз лучше гудит». Очень полезны упражнения дыхательной гимнастики («Крылышки», «Поймаем бабочку», «Забей мяч в ворота»), пропевание гласных звуков  со сменой высоты голоса.</w:t>
      </w:r>
    </w:p>
    <w:p w14:paraId="2415E9FE" w14:textId="77777777" w:rsidR="00B0610B"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lastRenderedPageBreak/>
        <w:t xml:space="preserve">Не менее важным является </w:t>
      </w:r>
      <w:r w:rsidRPr="0002310A">
        <w:rPr>
          <w:rFonts w:ascii="Times New Roman" w:eastAsia="Times New Roman" w:hAnsi="Times New Roman" w:cs="Times New Roman"/>
          <w:b/>
          <w:color w:val="000000" w:themeColor="text1"/>
          <w:sz w:val="28"/>
          <w:szCs w:val="28"/>
          <w:lang w:eastAsia="ru-RU"/>
        </w:rPr>
        <w:t>развитие фонематического слуха</w:t>
      </w:r>
      <w:r w:rsidRPr="0002310A">
        <w:rPr>
          <w:rFonts w:ascii="Times New Roman" w:eastAsia="Times New Roman" w:hAnsi="Times New Roman" w:cs="Times New Roman"/>
          <w:color w:val="000000" w:themeColor="text1"/>
          <w:sz w:val="28"/>
          <w:szCs w:val="28"/>
          <w:lang w:eastAsia="ru-RU"/>
        </w:rPr>
        <w:t xml:space="preserve">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14:paraId="77BE708A"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xml:space="preserve">Опираясь на слух, ребёнок контролирует свою </w:t>
      </w:r>
      <w:r w:rsidRPr="0002310A">
        <w:rPr>
          <w:rFonts w:ascii="Times New Roman" w:eastAsia="Times New Roman" w:hAnsi="Times New Roman" w:cs="Times New Roman"/>
          <w:b/>
          <w:color w:val="000000" w:themeColor="text1"/>
          <w:sz w:val="28"/>
          <w:szCs w:val="28"/>
          <w:lang w:eastAsia="ru-RU"/>
        </w:rPr>
        <w:t>артикуляцию</w:t>
      </w:r>
      <w:r w:rsidRPr="0002310A">
        <w:rPr>
          <w:rFonts w:ascii="Times New Roman" w:eastAsia="Times New Roman" w:hAnsi="Times New Roman" w:cs="Times New Roman"/>
          <w:color w:val="000000" w:themeColor="text1"/>
          <w:sz w:val="28"/>
          <w:szCs w:val="28"/>
          <w:lang w:eastAsia="ru-RU"/>
        </w:rPr>
        <w:t xml:space="preserve">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14:paraId="5FF051F8" w14:textId="77777777" w:rsidR="00056EFA" w:rsidRPr="0002310A" w:rsidRDefault="00056EFA" w:rsidP="007207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w:t>
      </w:r>
      <w:r w:rsidR="0072077C" w:rsidRPr="0002310A">
        <w:rPr>
          <w:rFonts w:ascii="Times New Roman" w:eastAsia="Times New Roman" w:hAnsi="Times New Roman" w:cs="Times New Roman"/>
          <w:color w:val="000000" w:themeColor="text1"/>
          <w:sz w:val="28"/>
          <w:szCs w:val="28"/>
          <w:lang w:eastAsia="ru-RU"/>
        </w:rPr>
        <w:t xml:space="preserve"> причиной плохого произношения.</w:t>
      </w:r>
      <w:r w:rsidRPr="0002310A">
        <w:rPr>
          <w:rFonts w:ascii="Times New Roman" w:eastAsia="Times New Roman" w:hAnsi="Times New Roman" w:cs="Times New Roman"/>
          <w:color w:val="000000" w:themeColor="text1"/>
          <w:sz w:val="28"/>
          <w:szCs w:val="28"/>
          <w:lang w:eastAsia="ru-RU"/>
        </w:rPr>
        <w:t xml:space="preserve"> Наиболее активно участвует в образовании з</w:t>
      </w:r>
      <w:r w:rsidR="0072077C" w:rsidRPr="0002310A">
        <w:rPr>
          <w:rFonts w:ascii="Times New Roman" w:eastAsia="Times New Roman" w:hAnsi="Times New Roman" w:cs="Times New Roman"/>
          <w:color w:val="000000" w:themeColor="text1"/>
          <w:sz w:val="28"/>
          <w:szCs w:val="28"/>
          <w:lang w:eastAsia="ru-RU"/>
        </w:rPr>
        <w:t xml:space="preserve">вуков и произнесении слов язык. </w:t>
      </w:r>
      <w:r w:rsidRPr="0002310A">
        <w:rPr>
          <w:rFonts w:ascii="Times New Roman" w:eastAsia="Times New Roman" w:hAnsi="Times New Roman" w:cs="Times New Roman"/>
          <w:color w:val="000000" w:themeColor="text1"/>
          <w:sz w:val="28"/>
          <w:szCs w:val="28"/>
          <w:lang w:eastAsia="ru-RU"/>
        </w:rPr>
        <w:t>Важно развивать у детей подвижность языка с помощью артикуляционной гимнастики.</w:t>
      </w:r>
    </w:p>
    <w:p w14:paraId="21859068"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Учитывая возрастные особенности развития речи детей, формирование звуковой культуры можно распределить на </w:t>
      </w:r>
      <w:r w:rsidRPr="0002310A">
        <w:rPr>
          <w:rFonts w:eastAsia="+mn-ea"/>
          <w:b/>
          <w:bCs/>
          <w:color w:val="000000" w:themeColor="text1"/>
          <w:kern w:val="24"/>
          <w:sz w:val="28"/>
          <w:szCs w:val="28"/>
        </w:rPr>
        <w:t>III основных этапа</w:t>
      </w:r>
      <w:r w:rsidRPr="0002310A">
        <w:rPr>
          <w:rFonts w:eastAsia="+mn-ea"/>
          <w:color w:val="000000" w:themeColor="text1"/>
          <w:kern w:val="24"/>
          <w:sz w:val="28"/>
          <w:szCs w:val="28"/>
        </w:rPr>
        <w:t>.</w:t>
      </w:r>
    </w:p>
    <w:p w14:paraId="1C019C2F"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b/>
          <w:bCs/>
          <w:color w:val="000000" w:themeColor="text1"/>
          <w:kern w:val="24"/>
          <w:sz w:val="28"/>
          <w:szCs w:val="28"/>
        </w:rPr>
        <w:t>I этап</w:t>
      </w:r>
      <w:r w:rsidRPr="0002310A">
        <w:rPr>
          <w:rFonts w:eastAsia="+mn-ea"/>
          <w:color w:val="000000" w:themeColor="text1"/>
          <w:kern w:val="24"/>
          <w:sz w:val="28"/>
          <w:szCs w:val="28"/>
        </w:rPr>
        <w:t> – до 3-х лет –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 Используются методические приемы: повторение по речевому образцу, использование различного дидактического материала, игрушек. Игры: «Как мычит корова, кричит петух, пищит мышка и т.д.», «Пароход гудит», «Капли капают», «Ветер», «Аукаем в лесу» и т.д., «Волшебный мешочек», использование различных потешек и т.д. Для развития слухового внимания используются игры: «Кто пришёл?» (волк, петух, паровоз, колокольчик).</w:t>
      </w:r>
    </w:p>
    <w:p w14:paraId="04D1659C"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b/>
          <w:color w:val="000000" w:themeColor="text1"/>
          <w:sz w:val="28"/>
          <w:szCs w:val="28"/>
          <w:lang w:eastAsia="ru-RU"/>
        </w:rPr>
        <w:t>II этап </w:t>
      </w:r>
      <w:r w:rsidRPr="0002310A">
        <w:rPr>
          <w:rFonts w:ascii="Times New Roman" w:eastAsia="Times New Roman" w:hAnsi="Times New Roman" w:cs="Times New Roman"/>
          <w:color w:val="000000" w:themeColor="text1"/>
          <w:sz w:val="28"/>
          <w:szCs w:val="28"/>
          <w:lang w:eastAsia="ru-RU"/>
        </w:rPr>
        <w:t>– от 3 до 5 лет (2 младшая и средняя группы). Ведущие методические приемы – речевой образец, заучивание наизусть, беседы, дидактические игры и т.д.</w:t>
      </w:r>
    </w:p>
    <w:p w14:paraId="7033BD6D"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14:paraId="0BF701CD"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II вид работы – уточнение произношения изолированного звука и развитие речевого слуха («Насос» - звук С, «Жуки летают» - звук Ж, «Поезд» - звук Ч и т.д.).</w:t>
      </w:r>
    </w:p>
    <w:p w14:paraId="1E0CCB0C"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14:paraId="6BD66053"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чистоговорки, скороговорки, загадки, </w:t>
      </w:r>
      <w:r w:rsidRPr="0002310A">
        <w:rPr>
          <w:rFonts w:ascii="Times New Roman" w:eastAsia="Times New Roman" w:hAnsi="Times New Roman" w:cs="Times New Roman"/>
          <w:color w:val="000000" w:themeColor="text1"/>
          <w:sz w:val="28"/>
          <w:szCs w:val="28"/>
          <w:lang w:eastAsia="ru-RU"/>
        </w:rPr>
        <w:lastRenderedPageBreak/>
        <w:t>потешки, стихи, сказки и т.д. Проводится работа над темпом и интонационной выразительностью речи.</w:t>
      </w:r>
    </w:p>
    <w:p w14:paraId="1A3A4F9C" w14:textId="77777777" w:rsidR="00056EFA" w:rsidRPr="0002310A" w:rsidRDefault="00056EFA" w:rsidP="00B0610B">
      <w:pPr>
        <w:pStyle w:val="a8"/>
        <w:ind w:left="0" w:firstLine="709"/>
        <w:contextualSpacing w:val="0"/>
        <w:jc w:val="both"/>
        <w:rPr>
          <w:rFonts w:eastAsia="+mn-ea"/>
          <w:color w:val="000000" w:themeColor="text1"/>
          <w:kern w:val="24"/>
          <w:sz w:val="28"/>
          <w:szCs w:val="28"/>
        </w:rPr>
      </w:pPr>
      <w:r w:rsidRPr="0002310A">
        <w:rPr>
          <w:rFonts w:eastAsia="+mn-ea"/>
          <w:b/>
          <w:bCs/>
          <w:color w:val="000000" w:themeColor="text1"/>
          <w:kern w:val="24"/>
          <w:sz w:val="28"/>
          <w:szCs w:val="28"/>
        </w:rPr>
        <w:t>III этап </w:t>
      </w:r>
      <w:r w:rsidRPr="0002310A">
        <w:rPr>
          <w:rFonts w:eastAsia="+mn-ea"/>
          <w:color w:val="000000" w:themeColor="text1"/>
          <w:kern w:val="24"/>
          <w:sz w:val="28"/>
          <w:szCs w:val="28"/>
        </w:rPr>
        <w:t xml:space="preserve">– от 5 до 7 лет – работа по дифференциации звуков, четкой артикуляции звуков, над дикцией, темпом, интонационной выразительностью речи. Методические приемы – речевой образец дидактические игры, пересказ, рассказывание, заучивание наизусть и др. </w:t>
      </w:r>
    </w:p>
    <w:p w14:paraId="4A0CC619" w14:textId="77777777" w:rsidR="00B0610B" w:rsidRPr="0002310A" w:rsidRDefault="00B0610B" w:rsidP="00B0610B">
      <w:pPr>
        <w:pStyle w:val="a8"/>
        <w:ind w:left="0" w:firstLine="709"/>
        <w:contextualSpacing w:val="0"/>
        <w:jc w:val="both"/>
        <w:rPr>
          <w:color w:val="000000" w:themeColor="text1"/>
          <w:sz w:val="28"/>
          <w:szCs w:val="28"/>
        </w:rPr>
      </w:pPr>
    </w:p>
    <w:p w14:paraId="67189049"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j-ea"/>
          <w:b/>
          <w:bCs/>
          <w:color w:val="000000" w:themeColor="text1"/>
          <w:kern w:val="24"/>
          <w:position w:val="1"/>
          <w:sz w:val="28"/>
          <w:szCs w:val="28"/>
          <w14:shadow w14:blurRad="114300" w14:dist="101600" w14:dir="2700000" w14:sx="100000" w14:sy="100000" w14:kx="0" w14:ky="0" w14:algn="tl">
            <w14:srgbClr w14:val="000000">
              <w14:alpha w14:val="60000"/>
            </w14:srgbClr>
          </w14:shadow>
        </w:rPr>
        <w:t>Для воспитания звуковой культуры речи типичны следующие методы:</w:t>
      </w:r>
    </w:p>
    <w:p w14:paraId="34642D3E"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дидактические игры («Чей домик?»)</w:t>
      </w:r>
    </w:p>
    <w:p w14:paraId="02286C82"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подвижные или хороводные игры с текстом («Каравай»)</w:t>
      </w:r>
    </w:p>
    <w:p w14:paraId="63D7678E"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дидактические рассказы с включением учебных задании детям (повторять слова с трудным звуком, менять высоту голоса и т. п.)</w:t>
      </w:r>
    </w:p>
    <w:p w14:paraId="59AC927F"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метод упражнений (заучивание и повторение знакомых скороговорок, игровое упражнение «Подуем на пушинки» и др.)</w:t>
      </w:r>
    </w:p>
    <w:p w14:paraId="4C7CEFCC" w14:textId="77777777" w:rsidR="00B0610B" w:rsidRPr="0002310A" w:rsidRDefault="00B0610B"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00840E5" w14:textId="77777777" w:rsidR="00056EFA" w:rsidRPr="0002310A" w:rsidRDefault="00056EFA" w:rsidP="00B0610B">
      <w:pPr>
        <w:pStyle w:val="a8"/>
        <w:ind w:left="0" w:firstLine="709"/>
        <w:contextualSpacing w:val="0"/>
        <w:jc w:val="both"/>
        <w:rPr>
          <w:b/>
          <w:color w:val="000000" w:themeColor="text1"/>
          <w:sz w:val="28"/>
          <w:szCs w:val="28"/>
        </w:rPr>
      </w:pPr>
      <w:r w:rsidRPr="0002310A">
        <w:rPr>
          <w:rFonts w:eastAsia="+mn-ea"/>
          <w:b/>
          <w:color w:val="000000" w:themeColor="text1"/>
          <w:kern w:val="24"/>
          <w:sz w:val="28"/>
          <w:szCs w:val="28"/>
        </w:rPr>
        <w:t>Педагогические приемы, влияющие на произносительную сторону речи детей:</w:t>
      </w:r>
    </w:p>
    <w:p w14:paraId="07AE7E97"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образец правильного произношения, выполнения задания, который дает педагог;</w:t>
      </w:r>
    </w:p>
    <w:p w14:paraId="4C3B21D3"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краткое или развернутое объяснение демонстрируемых качеств речи или движений речи двигательного аппарата;</w:t>
      </w:r>
    </w:p>
    <w:p w14:paraId="138D739F"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утрированное (с подчеркнутой дикцией) произношение или интонирование звука (ударного слога, искажаемой детьми части слова);</w:t>
      </w:r>
    </w:p>
    <w:p w14:paraId="349957AE"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образное называние звука или звукосочетания (з-з-з - песенка комара, ква-ква-ква-квакает лягушка);</w:t>
      </w:r>
    </w:p>
    <w:p w14:paraId="79C57B89"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хоровые и индивидуальные повторения;</w:t>
      </w:r>
    </w:p>
    <w:p w14:paraId="282121FE"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обоснование необходимости выполнить задание педагога;</w:t>
      </w:r>
    </w:p>
    <w:p w14:paraId="1A21E46B"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индивидуальная мотивировка задания;</w:t>
      </w:r>
    </w:p>
    <w:p w14:paraId="214499DD"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совместная речь ребенка и воспитателя, а также отраженная речь (незамедлительное повторение ребенком речи-образца);</w:t>
      </w:r>
    </w:p>
    <w:p w14:paraId="5FCF8794"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оценка ответа или действия и исправления;</w:t>
      </w:r>
    </w:p>
    <w:p w14:paraId="37911FDE" w14:textId="77777777" w:rsidR="00056EFA" w:rsidRPr="0002310A" w:rsidRDefault="00056EFA" w:rsidP="00B0610B">
      <w:pPr>
        <w:pStyle w:val="a8"/>
        <w:ind w:left="0"/>
        <w:contextualSpacing w:val="0"/>
        <w:jc w:val="both"/>
        <w:rPr>
          <w:color w:val="000000" w:themeColor="text1"/>
          <w:sz w:val="28"/>
          <w:szCs w:val="28"/>
        </w:rPr>
      </w:pPr>
      <w:r w:rsidRPr="0002310A">
        <w:rPr>
          <w:rFonts w:eastAsia="+mn-ea"/>
          <w:color w:val="000000" w:themeColor="text1"/>
          <w:kern w:val="24"/>
          <w:sz w:val="28"/>
          <w:szCs w:val="28"/>
        </w:rPr>
        <w:t>- показ артикуляционных движений, демонстрация игрушки или картинки.</w:t>
      </w:r>
    </w:p>
    <w:p w14:paraId="55805F17" w14:textId="77777777" w:rsidR="00B0610B" w:rsidRPr="0002310A" w:rsidRDefault="00B0610B"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8CCCE39" w14:textId="77777777" w:rsidR="00056EFA" w:rsidRPr="0002310A" w:rsidRDefault="00056EF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«р», но специально выделяю этот звук, произношу его долго, протяжно: а-р-р-р-буз). При формировании фонематического слуха, звуко- и словопроизношения рекомендуется приём - утрированное (с подчёркнутой дикцией) произношение или интонирование звука (ударного слога). В младших группах часто используется образное называние звука или звукосочетания (ззз - песенка комара, туп-туп-туп - топает козлёнок). Показ и объяснение артикуляции в этих группах часто включается в игровой сюжет («Сказка Весёлого Язычка»). Активным приёмом является повторение.   Именно этот приём обеспечивает тренировку речедвигательного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14:paraId="24102485"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lastRenderedPageBreak/>
        <w:t>Повышает качество ответов такой приём, как </w:t>
      </w:r>
      <w:r w:rsidRPr="0002310A">
        <w:rPr>
          <w:rFonts w:eastAsia="+mn-ea"/>
          <w:color w:val="000000" w:themeColor="text1"/>
          <w:kern w:val="24"/>
          <w:sz w:val="28"/>
          <w:szCs w:val="28"/>
          <w:u w:val="single"/>
        </w:rPr>
        <w:t>обоснование необходимости</w:t>
      </w:r>
      <w:r w:rsidRPr="0002310A">
        <w:rPr>
          <w:rFonts w:eastAsia="+mn-ea"/>
          <w:color w:val="000000" w:themeColor="text1"/>
          <w:kern w:val="24"/>
          <w:sz w:val="28"/>
          <w:szCs w:val="28"/>
        </w:rPr>
        <w:t>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шофё-ё-ёр, шофёры, а иначе говорить просто неграмотно, некрасиво - кому же хочется попасть в смешное положение?»)</w:t>
      </w:r>
    </w:p>
    <w:p w14:paraId="1A55C48E"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Примыкает к этому и другой приём-</w:t>
      </w:r>
      <w:r w:rsidRPr="0002310A">
        <w:rPr>
          <w:rFonts w:eastAsia="+mn-ea"/>
          <w:color w:val="000000" w:themeColor="text1"/>
          <w:kern w:val="24"/>
          <w:sz w:val="28"/>
          <w:szCs w:val="28"/>
          <w:u w:val="single"/>
        </w:rPr>
        <w:t>мотивировка</w:t>
      </w:r>
      <w:r w:rsidRPr="0002310A">
        <w:rPr>
          <w:rFonts w:eastAsia="+mn-ea"/>
          <w:color w:val="000000" w:themeColor="text1"/>
          <w:kern w:val="24"/>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14:paraId="676244F0"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В случае ошибочных ответов возможны такие активные приёмы, основанные на имитации, как </w:t>
      </w:r>
      <w:r w:rsidRPr="0002310A">
        <w:rPr>
          <w:rFonts w:eastAsia="+mn-ea"/>
          <w:color w:val="000000" w:themeColor="text1"/>
          <w:kern w:val="24"/>
          <w:sz w:val="28"/>
          <w:szCs w:val="28"/>
          <w:u w:val="single"/>
        </w:rPr>
        <w:t>совместная (сопряжённая)речь</w:t>
      </w:r>
      <w:r w:rsidRPr="0002310A">
        <w:rPr>
          <w:rFonts w:eastAsia="+mn-ea"/>
          <w:color w:val="000000" w:themeColor="text1"/>
          <w:kern w:val="24"/>
          <w:sz w:val="28"/>
          <w:szCs w:val="28"/>
        </w:rPr>
        <w:t xml:space="preserve"> ребёнка и воспитателя, а также</w:t>
      </w:r>
      <w:r w:rsidRPr="0002310A">
        <w:rPr>
          <w:rFonts w:eastAsia="+mn-ea"/>
          <w:color w:val="000000" w:themeColor="text1"/>
          <w:kern w:val="24"/>
          <w:sz w:val="28"/>
          <w:szCs w:val="28"/>
          <w:u w:val="single"/>
        </w:rPr>
        <w:t xml:space="preserve"> отражённая речь </w:t>
      </w:r>
      <w:r w:rsidRPr="0002310A">
        <w:rPr>
          <w:rFonts w:eastAsia="+mn-ea"/>
          <w:color w:val="000000" w:themeColor="text1"/>
          <w:kern w:val="24"/>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14:paraId="3FFBA4B9"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Традиционны такие приёмы, как </w:t>
      </w:r>
      <w:r w:rsidRPr="0002310A">
        <w:rPr>
          <w:rFonts w:eastAsia="+mn-ea"/>
          <w:color w:val="000000" w:themeColor="text1"/>
          <w:kern w:val="24"/>
          <w:sz w:val="28"/>
          <w:szCs w:val="28"/>
          <w:u w:val="single"/>
        </w:rPr>
        <w:t>оценка</w:t>
      </w:r>
      <w:r w:rsidRPr="0002310A">
        <w:rPr>
          <w:rFonts w:eastAsia="+mn-ea"/>
          <w:color w:val="000000" w:themeColor="text1"/>
          <w:kern w:val="24"/>
          <w:sz w:val="28"/>
          <w:szCs w:val="28"/>
        </w:rPr>
        <w:t> ответа или действия и </w:t>
      </w:r>
      <w:r w:rsidRPr="0002310A">
        <w:rPr>
          <w:rFonts w:eastAsia="+mn-ea"/>
          <w:color w:val="000000" w:themeColor="text1"/>
          <w:kern w:val="24"/>
          <w:sz w:val="28"/>
          <w:szCs w:val="28"/>
          <w:u w:val="single"/>
        </w:rPr>
        <w:t>исправление</w:t>
      </w:r>
      <w:r w:rsidRPr="0002310A">
        <w:rPr>
          <w:rFonts w:eastAsia="+mn-ea"/>
          <w:color w:val="000000" w:themeColor="text1"/>
          <w:kern w:val="24"/>
          <w:sz w:val="28"/>
          <w:szCs w:val="28"/>
        </w:rPr>
        <w:t>. Но нельзя делать это слишком часто, назойливо, так как это нервирует ребёнка.</w:t>
      </w:r>
    </w:p>
    <w:p w14:paraId="33EB1883"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 В процессе работы над звуковой культурой речи уместны и наглядные приёмы – </w:t>
      </w:r>
      <w:r w:rsidRPr="0002310A">
        <w:rPr>
          <w:rFonts w:eastAsia="+mn-ea"/>
          <w:color w:val="000000" w:themeColor="text1"/>
          <w:kern w:val="24"/>
          <w:sz w:val="28"/>
          <w:szCs w:val="28"/>
          <w:u w:val="single"/>
        </w:rPr>
        <w:t>показ артикуляционных движений</w:t>
      </w:r>
      <w:r w:rsidRPr="0002310A">
        <w:rPr>
          <w:rFonts w:eastAsia="+mn-ea"/>
          <w:color w:val="000000" w:themeColor="text1"/>
          <w:kern w:val="24"/>
          <w:sz w:val="28"/>
          <w:szCs w:val="28"/>
        </w:rPr>
        <w:t>,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w:t>
      </w:r>
    </w:p>
    <w:p w14:paraId="5D18221E" w14:textId="77777777" w:rsidR="00056EFA" w:rsidRPr="0002310A" w:rsidRDefault="00B0610B" w:rsidP="00B0610B">
      <w:pPr>
        <w:pStyle w:val="a9"/>
        <w:spacing w:before="0" w:beforeAutospacing="0" w:after="0" w:afterAutospacing="0"/>
        <w:ind w:firstLine="709"/>
        <w:jc w:val="both"/>
        <w:rPr>
          <w:color w:val="000000" w:themeColor="text1"/>
          <w:sz w:val="28"/>
          <w:szCs w:val="28"/>
        </w:rPr>
      </w:pPr>
      <w:r w:rsidRPr="0002310A">
        <w:rPr>
          <w:rFonts w:eastAsia="+mn-ea"/>
          <w:color w:val="000000" w:themeColor="text1"/>
          <w:kern w:val="24"/>
          <w:sz w:val="28"/>
          <w:szCs w:val="28"/>
        </w:rPr>
        <w:t xml:space="preserve">  </w:t>
      </w:r>
    </w:p>
    <w:p w14:paraId="01E1D283" w14:textId="77777777" w:rsidR="00261E2A" w:rsidRPr="0002310A" w:rsidRDefault="00B0610B"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b/>
          <w:color w:val="000000" w:themeColor="text1"/>
          <w:sz w:val="28"/>
          <w:szCs w:val="28"/>
          <w:lang w:eastAsia="ru-RU"/>
        </w:rPr>
        <w:t>И</w:t>
      </w:r>
      <w:r w:rsidR="00261E2A" w:rsidRPr="0002310A">
        <w:rPr>
          <w:rFonts w:ascii="Times New Roman" w:eastAsia="Times New Roman" w:hAnsi="Times New Roman" w:cs="Times New Roman"/>
          <w:b/>
          <w:color w:val="000000" w:themeColor="text1"/>
          <w:sz w:val="28"/>
          <w:szCs w:val="28"/>
          <w:lang w:eastAsia="ru-RU"/>
        </w:rPr>
        <w:t>гры и игровые упражнения</w:t>
      </w:r>
      <w:r w:rsidRPr="0002310A">
        <w:rPr>
          <w:rFonts w:ascii="Times New Roman" w:eastAsia="Times New Roman" w:hAnsi="Times New Roman" w:cs="Times New Roman"/>
          <w:b/>
          <w:color w:val="000000" w:themeColor="text1"/>
          <w:sz w:val="28"/>
          <w:szCs w:val="28"/>
          <w:lang w:eastAsia="ru-RU"/>
        </w:rPr>
        <w:t>,</w:t>
      </w:r>
      <w:r w:rsidRPr="0002310A">
        <w:rPr>
          <w:rFonts w:ascii="Times New Roman" w:eastAsia="Times New Roman" w:hAnsi="Times New Roman" w:cs="Times New Roman"/>
          <w:color w:val="000000" w:themeColor="text1"/>
          <w:sz w:val="28"/>
          <w:szCs w:val="28"/>
          <w:lang w:eastAsia="ru-RU"/>
        </w:rPr>
        <w:t xml:space="preserve"> которые</w:t>
      </w:r>
      <w:r w:rsidR="00261E2A" w:rsidRPr="0002310A">
        <w:rPr>
          <w:rFonts w:ascii="Times New Roman" w:eastAsia="Times New Roman" w:hAnsi="Times New Roman" w:cs="Times New Roman"/>
          <w:color w:val="000000" w:themeColor="text1"/>
          <w:sz w:val="28"/>
          <w:szCs w:val="28"/>
          <w:lang w:eastAsia="ru-RU"/>
        </w:rPr>
        <w:t xml:space="preserve"> помогут автоматизировать (закрепить) звук,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14:paraId="4F55977F" w14:textId="77777777" w:rsidR="00261E2A" w:rsidRPr="0002310A" w:rsidRDefault="00261E2A" w:rsidP="00B0610B">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_ак, _оза, _учка, _ыба, _олики, _оща; кома_, кефи_, севе_, бисе_, мухомо_. Для звука «Ж»: _ук, _ара, _асмин, _ареный. Для звука «Ч»: _ай, _ашка, _улан, _инить, _айка; клю_, кала_, скрипа_, пе_ь, бере_ь, полно_ ь и др.</w:t>
      </w:r>
    </w:p>
    <w:p w14:paraId="21A1CDEA"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«Назови маленький предмет». Предлагая ребёнку слова, где есть нужный звук, попросите изменить его: лодка – лодочка, полка - … , угол - … , лошадь - … , лужа - … (для звука [Л]); шар - … , кошка - … , шкаф - … , шарф - … , ухо - … , карандаш - … , шуба - … , мешок - … и др. (для звука [Ш]).</w:t>
      </w:r>
    </w:p>
    <w:p w14:paraId="57654E44"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«Назови ласково». Для звука [Р]: рука - … , сестра - … , брат - … , игрушка - … , курица - … , рябина - … . берёза - … ; для звука [Щ] - щенок - … , щётка - … , вещь - … , плащ - … , угощенье - … и др.</w:t>
      </w:r>
    </w:p>
    <w:p w14:paraId="647872BF"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xml:space="preserve">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звука : роза – розы, друг - … ,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 , карандаш – много … , грузовик – много …(звук [Р]). В этих играх детям необходим образец. Не забывайте поощрять правильное произношение. В случае ошибки пусть </w:t>
      </w:r>
      <w:r w:rsidRPr="0002310A">
        <w:rPr>
          <w:rFonts w:ascii="Times New Roman" w:eastAsia="Times New Roman" w:hAnsi="Times New Roman" w:cs="Times New Roman"/>
          <w:color w:val="000000" w:themeColor="text1"/>
          <w:sz w:val="28"/>
          <w:szCs w:val="28"/>
          <w:lang w:eastAsia="ru-RU"/>
        </w:rPr>
        <w:lastRenderedPageBreak/>
        <w:t>ребёнок попробует выбрать правильный вариант, например: «Как правильно – много братов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14:paraId="7BD706BD"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«Доскажи словечко».  «Угадай, какое слово я задумал: ра… (кета, дио, кушка, стение и т.д.), чу… (до, жой, кча,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незнакомых, например: ру… (рубанок, рукав, русый, руно, рудник и др.). Можно за правильно угаданное слово засчитывать 1 очко, меняясь с 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сформированности звуко-буквенного анализа. Если слово не понятно из-за пропусков и перестановок букв, значит необходима тщательная работа в этом направлении.</w:t>
      </w:r>
    </w:p>
    <w:p w14:paraId="032A7C72"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Это могут быть и части предметов (крышка,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Другие варианты игры: назвать как можно больше (или не меньше 5) слов со звуком [Р]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14:paraId="0FF4D797" w14:textId="77777777" w:rsidR="00261E2A" w:rsidRPr="0002310A" w:rsidRDefault="00261E2A" w:rsidP="00B0610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14:paraId="3EFF7BD9" w14:textId="77777777" w:rsidR="00261E2A" w:rsidRPr="0002310A" w:rsidRDefault="00261E2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w:t>
      </w:r>
    </w:p>
    <w:p w14:paraId="6A3F02F4" w14:textId="77777777" w:rsidR="00261E2A" w:rsidRPr="0002310A" w:rsidRDefault="00261E2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i/>
          <w:iCs/>
          <w:color w:val="000000" w:themeColor="text1"/>
          <w:sz w:val="28"/>
          <w:szCs w:val="28"/>
          <w:lang w:eastAsia="ru-RU"/>
        </w:rPr>
        <w:t>Я землю копа</w:t>
      </w:r>
      <w:r w:rsidRPr="0002310A">
        <w:rPr>
          <w:rFonts w:ascii="Times New Roman" w:eastAsia="Times New Roman" w:hAnsi="Times New Roman" w:cs="Times New Roman"/>
          <w:i/>
          <w:iCs/>
          <w:color w:val="000000" w:themeColor="text1"/>
          <w:sz w:val="28"/>
          <w:szCs w:val="28"/>
          <w:u w:val="single"/>
          <w:lang w:eastAsia="ru-RU"/>
        </w:rPr>
        <w:t>л</w:t>
      </w:r>
      <w:r w:rsidRPr="0002310A">
        <w:rPr>
          <w:rFonts w:ascii="Times New Roman" w:eastAsia="Times New Roman" w:hAnsi="Times New Roman" w:cs="Times New Roman"/>
          <w:i/>
          <w:iCs/>
          <w:color w:val="000000" w:themeColor="text1"/>
          <w:sz w:val="28"/>
          <w:szCs w:val="28"/>
          <w:lang w:eastAsia="ru-RU"/>
        </w:rPr>
        <w:t>а, ничуть не уста</w:t>
      </w:r>
      <w:r w:rsidRPr="0002310A">
        <w:rPr>
          <w:rFonts w:ascii="Times New Roman" w:eastAsia="Times New Roman" w:hAnsi="Times New Roman" w:cs="Times New Roman"/>
          <w:i/>
          <w:iCs/>
          <w:color w:val="000000" w:themeColor="text1"/>
          <w:sz w:val="28"/>
          <w:szCs w:val="28"/>
          <w:u w:val="single"/>
          <w:lang w:eastAsia="ru-RU"/>
        </w:rPr>
        <w:t>л</w:t>
      </w:r>
      <w:r w:rsidRPr="0002310A">
        <w:rPr>
          <w:rFonts w:ascii="Times New Roman" w:eastAsia="Times New Roman" w:hAnsi="Times New Roman" w:cs="Times New Roman"/>
          <w:i/>
          <w:iCs/>
          <w:color w:val="000000" w:themeColor="text1"/>
          <w:sz w:val="28"/>
          <w:szCs w:val="28"/>
          <w:lang w:eastAsia="ru-RU"/>
        </w:rPr>
        <w:t>а,</w:t>
      </w:r>
    </w:p>
    <w:p w14:paraId="0E6143A7" w14:textId="77777777" w:rsidR="00B0610B" w:rsidRPr="0002310A" w:rsidRDefault="00261E2A" w:rsidP="00B0610B">
      <w:pPr>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02310A">
        <w:rPr>
          <w:rFonts w:ascii="Times New Roman" w:eastAsia="Times New Roman" w:hAnsi="Times New Roman" w:cs="Times New Roman"/>
          <w:i/>
          <w:iCs/>
          <w:color w:val="000000" w:themeColor="text1"/>
          <w:sz w:val="28"/>
          <w:szCs w:val="28"/>
          <w:lang w:eastAsia="ru-RU"/>
        </w:rPr>
        <w:t>А кто мной копа</w:t>
      </w:r>
      <w:r w:rsidRPr="0002310A">
        <w:rPr>
          <w:rFonts w:ascii="Times New Roman" w:eastAsia="Times New Roman" w:hAnsi="Times New Roman" w:cs="Times New Roman"/>
          <w:i/>
          <w:iCs/>
          <w:color w:val="000000" w:themeColor="text1"/>
          <w:sz w:val="28"/>
          <w:szCs w:val="28"/>
          <w:u w:val="single"/>
          <w:lang w:eastAsia="ru-RU"/>
        </w:rPr>
        <w:t>л</w:t>
      </w:r>
      <w:r w:rsidRPr="0002310A">
        <w:rPr>
          <w:rFonts w:ascii="Times New Roman" w:eastAsia="Times New Roman" w:hAnsi="Times New Roman" w:cs="Times New Roman"/>
          <w:i/>
          <w:iCs/>
          <w:color w:val="000000" w:themeColor="text1"/>
          <w:sz w:val="28"/>
          <w:szCs w:val="28"/>
          <w:lang w:eastAsia="ru-RU"/>
        </w:rPr>
        <w:t>, тот и уста</w:t>
      </w:r>
      <w:r w:rsidRPr="0002310A">
        <w:rPr>
          <w:rFonts w:ascii="Times New Roman" w:eastAsia="Times New Roman" w:hAnsi="Times New Roman" w:cs="Times New Roman"/>
          <w:i/>
          <w:iCs/>
          <w:color w:val="000000" w:themeColor="text1"/>
          <w:sz w:val="28"/>
          <w:szCs w:val="28"/>
          <w:u w:val="single"/>
          <w:lang w:eastAsia="ru-RU"/>
        </w:rPr>
        <w:t>л</w:t>
      </w:r>
      <w:r w:rsidRPr="0002310A">
        <w:rPr>
          <w:rFonts w:ascii="Times New Roman" w:eastAsia="Times New Roman" w:hAnsi="Times New Roman" w:cs="Times New Roman"/>
          <w:i/>
          <w:iCs/>
          <w:color w:val="000000" w:themeColor="text1"/>
          <w:sz w:val="28"/>
          <w:szCs w:val="28"/>
          <w:lang w:eastAsia="ru-RU"/>
        </w:rPr>
        <w:t>.</w:t>
      </w:r>
    </w:p>
    <w:p w14:paraId="446D1E8E" w14:textId="77777777" w:rsidR="00B0610B" w:rsidRPr="0002310A" w:rsidRDefault="00B0610B"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lastRenderedPageBreak/>
        <w:t>Тогда ребёнок, выучив загадку, сам сможет загадать её кому-то, правильно проговаривая звук.</w:t>
      </w:r>
    </w:p>
    <w:p w14:paraId="293A12F7" w14:textId="77777777" w:rsidR="00B0610B" w:rsidRPr="0002310A" w:rsidRDefault="00B0610B"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3F65E5B" w14:textId="689DA206" w:rsidR="00B0610B" w:rsidRPr="0002310A" w:rsidRDefault="00B0610B"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 xml:space="preserve"> Таким образом, работа по воспитанию звукопроизношения представляет собой целую систему, осуществляемую с первых дней пребывания ребёнка в </w:t>
      </w:r>
      <w:r w:rsidR="0002310A">
        <w:rPr>
          <w:rFonts w:eastAsia="+mn-ea"/>
          <w:color w:val="000000" w:themeColor="text1"/>
          <w:kern w:val="24"/>
          <w:sz w:val="28"/>
          <w:szCs w:val="28"/>
        </w:rPr>
        <w:t>школе.</w:t>
      </w:r>
      <w:bookmarkStart w:id="0" w:name="_GoBack"/>
      <w:bookmarkEnd w:id="0"/>
      <w:r w:rsidRPr="0002310A">
        <w:rPr>
          <w:rFonts w:eastAsia="+mn-ea"/>
          <w:color w:val="000000" w:themeColor="text1"/>
          <w:kern w:val="24"/>
          <w:sz w:val="28"/>
          <w:szCs w:val="28"/>
        </w:rPr>
        <w:t xml:space="preserve">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14:paraId="0D8E8D9F" w14:textId="77777777" w:rsidR="00261E2A" w:rsidRPr="0002310A" w:rsidRDefault="00261E2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w:t>
      </w:r>
    </w:p>
    <w:p w14:paraId="30DBC7F5" w14:textId="77777777" w:rsidR="00261E2A" w:rsidRPr="0002310A" w:rsidRDefault="00261E2A" w:rsidP="00B061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310A">
        <w:rPr>
          <w:rFonts w:ascii="Times New Roman" w:eastAsia="Times New Roman" w:hAnsi="Times New Roman" w:cs="Times New Roman"/>
          <w:color w:val="000000" w:themeColor="text1"/>
          <w:sz w:val="28"/>
          <w:szCs w:val="28"/>
          <w:lang w:eastAsia="ru-RU"/>
        </w:rPr>
        <w:t xml:space="preserve">     </w:t>
      </w:r>
      <w:r w:rsidR="00B0610B" w:rsidRPr="0002310A">
        <w:rPr>
          <w:rFonts w:ascii="Times New Roman" w:eastAsia="Times New Roman" w:hAnsi="Times New Roman" w:cs="Times New Roman"/>
          <w:color w:val="000000" w:themeColor="text1"/>
          <w:sz w:val="28"/>
          <w:szCs w:val="28"/>
          <w:lang w:eastAsia="ru-RU"/>
        </w:rPr>
        <w:t>Список литературы:</w:t>
      </w:r>
    </w:p>
    <w:p w14:paraId="7A92C882"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Фомичева М.Ф. Воспитание у детей правильного произношения.-М.:Просвещение, 1980.</w:t>
      </w:r>
    </w:p>
    <w:p w14:paraId="6C232081"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Развитие речи детей дошкольного возраста./Под ред.Ф.А.Сохина.-М.:Просвещение, 1979..</w:t>
      </w:r>
    </w:p>
    <w:p w14:paraId="1AA2E9AE" w14:textId="77777777" w:rsidR="00056EFA" w:rsidRPr="0002310A" w:rsidRDefault="00056EFA" w:rsidP="00B0610B">
      <w:pPr>
        <w:pStyle w:val="a8"/>
        <w:ind w:left="0" w:firstLine="709"/>
        <w:contextualSpacing w:val="0"/>
        <w:jc w:val="both"/>
        <w:rPr>
          <w:color w:val="000000" w:themeColor="text1"/>
          <w:sz w:val="28"/>
          <w:szCs w:val="28"/>
        </w:rPr>
      </w:pPr>
      <w:r w:rsidRPr="0002310A">
        <w:rPr>
          <w:rFonts w:eastAsia="+mn-ea"/>
          <w:color w:val="000000" w:themeColor="text1"/>
          <w:kern w:val="24"/>
          <w:sz w:val="28"/>
          <w:szCs w:val="28"/>
        </w:rPr>
        <w:t>Федоренко Л.П., Фомичева Г.А., Лотарев В.К.  Методика развития речи детей дошкольного возраста.-М.:Просвещение, 1977</w:t>
      </w:r>
    </w:p>
    <w:p w14:paraId="76EB7294" w14:textId="77777777" w:rsidR="00056EFA" w:rsidRPr="0002310A" w:rsidRDefault="00056EFA" w:rsidP="00B0610B">
      <w:pPr>
        <w:pStyle w:val="a8"/>
        <w:ind w:left="0" w:firstLine="709"/>
        <w:contextualSpacing w:val="0"/>
        <w:jc w:val="both"/>
        <w:rPr>
          <w:rFonts w:eastAsia="+mn-ea"/>
          <w:color w:val="000000" w:themeColor="text1"/>
          <w:kern w:val="24"/>
          <w:sz w:val="28"/>
          <w:szCs w:val="28"/>
        </w:rPr>
      </w:pPr>
      <w:r w:rsidRPr="0002310A">
        <w:rPr>
          <w:rFonts w:eastAsia="+mn-ea"/>
          <w:color w:val="000000" w:themeColor="text1"/>
          <w:kern w:val="24"/>
          <w:sz w:val="28"/>
          <w:szCs w:val="28"/>
        </w:rPr>
        <w:t>Репина З.А., Буйко В.И. Уроки логопедии</w:t>
      </w:r>
    </w:p>
    <w:p w14:paraId="419784B6" w14:textId="77777777" w:rsidR="005F4C33" w:rsidRPr="0002310A" w:rsidRDefault="005F4C33" w:rsidP="00B0610B">
      <w:pPr>
        <w:pStyle w:val="a8"/>
        <w:ind w:left="0" w:firstLine="709"/>
        <w:contextualSpacing w:val="0"/>
        <w:jc w:val="both"/>
        <w:rPr>
          <w:rFonts w:eastAsia="+mn-ea"/>
          <w:color w:val="000000" w:themeColor="text1"/>
          <w:kern w:val="24"/>
          <w:sz w:val="28"/>
          <w:szCs w:val="28"/>
        </w:rPr>
      </w:pPr>
    </w:p>
    <w:p w14:paraId="6CCB1826" w14:textId="77777777" w:rsidR="005F4C33" w:rsidRPr="0002310A" w:rsidRDefault="005F4C33" w:rsidP="00B0610B">
      <w:pPr>
        <w:pStyle w:val="a8"/>
        <w:ind w:left="0" w:firstLine="709"/>
        <w:contextualSpacing w:val="0"/>
        <w:jc w:val="both"/>
        <w:rPr>
          <w:rFonts w:eastAsia="+mn-ea"/>
          <w:color w:val="000000" w:themeColor="text1"/>
          <w:kern w:val="24"/>
          <w:sz w:val="28"/>
          <w:szCs w:val="28"/>
        </w:rPr>
      </w:pPr>
    </w:p>
    <w:p w14:paraId="466A686F" w14:textId="77777777" w:rsidR="005F4C33" w:rsidRPr="0002310A" w:rsidRDefault="005F4C33" w:rsidP="00B0610B">
      <w:pPr>
        <w:pStyle w:val="a8"/>
        <w:ind w:left="0" w:firstLine="709"/>
        <w:contextualSpacing w:val="0"/>
        <w:jc w:val="both"/>
        <w:rPr>
          <w:color w:val="000000" w:themeColor="text1"/>
          <w:sz w:val="28"/>
          <w:szCs w:val="28"/>
        </w:rPr>
      </w:pPr>
    </w:p>
    <w:p w14:paraId="7B354343" w14:textId="1C33A1E9" w:rsidR="00A37410" w:rsidRPr="0002310A" w:rsidRDefault="00A37410" w:rsidP="005F4C33">
      <w:pPr>
        <w:spacing w:after="0" w:line="240" w:lineRule="auto"/>
        <w:ind w:firstLine="709"/>
        <w:jc w:val="right"/>
        <w:rPr>
          <w:rFonts w:ascii="Times New Roman" w:hAnsi="Times New Roman" w:cs="Times New Roman"/>
          <w:color w:val="000000" w:themeColor="text1"/>
          <w:sz w:val="28"/>
          <w:szCs w:val="28"/>
        </w:rPr>
      </w:pPr>
    </w:p>
    <w:sectPr w:rsidR="00A37410" w:rsidRPr="0002310A" w:rsidSect="007207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4726" w14:textId="77777777" w:rsidR="00487764" w:rsidRDefault="00487764" w:rsidP="00056EFA">
      <w:pPr>
        <w:spacing w:after="0" w:line="240" w:lineRule="auto"/>
      </w:pPr>
      <w:r>
        <w:separator/>
      </w:r>
    </w:p>
  </w:endnote>
  <w:endnote w:type="continuationSeparator" w:id="0">
    <w:p w14:paraId="1BE4E061" w14:textId="77777777" w:rsidR="00487764" w:rsidRDefault="00487764" w:rsidP="0005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7FF1" w14:textId="77777777" w:rsidR="00487764" w:rsidRDefault="00487764" w:rsidP="00056EFA">
      <w:pPr>
        <w:spacing w:after="0" w:line="240" w:lineRule="auto"/>
      </w:pPr>
      <w:r>
        <w:separator/>
      </w:r>
    </w:p>
  </w:footnote>
  <w:footnote w:type="continuationSeparator" w:id="0">
    <w:p w14:paraId="4C8CF863" w14:textId="77777777" w:rsidR="00487764" w:rsidRDefault="00487764" w:rsidP="00056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296"/>
    <w:multiLevelType w:val="hybridMultilevel"/>
    <w:tmpl w:val="5DD2A484"/>
    <w:lvl w:ilvl="0" w:tplc="F6187A90">
      <w:start w:val="1"/>
      <w:numFmt w:val="bullet"/>
      <w:lvlText w:val=""/>
      <w:lvlJc w:val="left"/>
      <w:pPr>
        <w:tabs>
          <w:tab w:val="num" w:pos="720"/>
        </w:tabs>
        <w:ind w:left="720" w:hanging="360"/>
      </w:pPr>
      <w:rPr>
        <w:rFonts w:ascii="Wingdings 2" w:hAnsi="Wingdings 2" w:hint="default"/>
      </w:rPr>
    </w:lvl>
    <w:lvl w:ilvl="1" w:tplc="7240881E" w:tentative="1">
      <w:start w:val="1"/>
      <w:numFmt w:val="bullet"/>
      <w:lvlText w:val=""/>
      <w:lvlJc w:val="left"/>
      <w:pPr>
        <w:tabs>
          <w:tab w:val="num" w:pos="1440"/>
        </w:tabs>
        <w:ind w:left="1440" w:hanging="360"/>
      </w:pPr>
      <w:rPr>
        <w:rFonts w:ascii="Wingdings 2" w:hAnsi="Wingdings 2" w:hint="default"/>
      </w:rPr>
    </w:lvl>
    <w:lvl w:ilvl="2" w:tplc="4612B490" w:tentative="1">
      <w:start w:val="1"/>
      <w:numFmt w:val="bullet"/>
      <w:lvlText w:val=""/>
      <w:lvlJc w:val="left"/>
      <w:pPr>
        <w:tabs>
          <w:tab w:val="num" w:pos="2160"/>
        </w:tabs>
        <w:ind w:left="2160" w:hanging="360"/>
      </w:pPr>
      <w:rPr>
        <w:rFonts w:ascii="Wingdings 2" w:hAnsi="Wingdings 2" w:hint="default"/>
      </w:rPr>
    </w:lvl>
    <w:lvl w:ilvl="3" w:tplc="76BA2906" w:tentative="1">
      <w:start w:val="1"/>
      <w:numFmt w:val="bullet"/>
      <w:lvlText w:val=""/>
      <w:lvlJc w:val="left"/>
      <w:pPr>
        <w:tabs>
          <w:tab w:val="num" w:pos="2880"/>
        </w:tabs>
        <w:ind w:left="2880" w:hanging="360"/>
      </w:pPr>
      <w:rPr>
        <w:rFonts w:ascii="Wingdings 2" w:hAnsi="Wingdings 2" w:hint="default"/>
      </w:rPr>
    </w:lvl>
    <w:lvl w:ilvl="4" w:tplc="1C22A58C" w:tentative="1">
      <w:start w:val="1"/>
      <w:numFmt w:val="bullet"/>
      <w:lvlText w:val=""/>
      <w:lvlJc w:val="left"/>
      <w:pPr>
        <w:tabs>
          <w:tab w:val="num" w:pos="3600"/>
        </w:tabs>
        <w:ind w:left="3600" w:hanging="360"/>
      </w:pPr>
      <w:rPr>
        <w:rFonts w:ascii="Wingdings 2" w:hAnsi="Wingdings 2" w:hint="default"/>
      </w:rPr>
    </w:lvl>
    <w:lvl w:ilvl="5" w:tplc="66D09D9A" w:tentative="1">
      <w:start w:val="1"/>
      <w:numFmt w:val="bullet"/>
      <w:lvlText w:val=""/>
      <w:lvlJc w:val="left"/>
      <w:pPr>
        <w:tabs>
          <w:tab w:val="num" w:pos="4320"/>
        </w:tabs>
        <w:ind w:left="4320" w:hanging="360"/>
      </w:pPr>
      <w:rPr>
        <w:rFonts w:ascii="Wingdings 2" w:hAnsi="Wingdings 2" w:hint="default"/>
      </w:rPr>
    </w:lvl>
    <w:lvl w:ilvl="6" w:tplc="83967148" w:tentative="1">
      <w:start w:val="1"/>
      <w:numFmt w:val="bullet"/>
      <w:lvlText w:val=""/>
      <w:lvlJc w:val="left"/>
      <w:pPr>
        <w:tabs>
          <w:tab w:val="num" w:pos="5040"/>
        </w:tabs>
        <w:ind w:left="5040" w:hanging="360"/>
      </w:pPr>
      <w:rPr>
        <w:rFonts w:ascii="Wingdings 2" w:hAnsi="Wingdings 2" w:hint="default"/>
      </w:rPr>
    </w:lvl>
    <w:lvl w:ilvl="7" w:tplc="5F0CAAD0" w:tentative="1">
      <w:start w:val="1"/>
      <w:numFmt w:val="bullet"/>
      <w:lvlText w:val=""/>
      <w:lvlJc w:val="left"/>
      <w:pPr>
        <w:tabs>
          <w:tab w:val="num" w:pos="5760"/>
        </w:tabs>
        <w:ind w:left="5760" w:hanging="360"/>
      </w:pPr>
      <w:rPr>
        <w:rFonts w:ascii="Wingdings 2" w:hAnsi="Wingdings 2" w:hint="default"/>
      </w:rPr>
    </w:lvl>
    <w:lvl w:ilvl="8" w:tplc="765402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593336"/>
    <w:multiLevelType w:val="multilevel"/>
    <w:tmpl w:val="D9320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37174"/>
    <w:multiLevelType w:val="hybridMultilevel"/>
    <w:tmpl w:val="902C51E4"/>
    <w:lvl w:ilvl="0" w:tplc="1504B892">
      <w:start w:val="1"/>
      <w:numFmt w:val="bullet"/>
      <w:lvlText w:val=""/>
      <w:lvlJc w:val="left"/>
      <w:pPr>
        <w:tabs>
          <w:tab w:val="num" w:pos="720"/>
        </w:tabs>
        <w:ind w:left="720" w:hanging="360"/>
      </w:pPr>
      <w:rPr>
        <w:rFonts w:ascii="Wingdings 2" w:hAnsi="Wingdings 2" w:hint="default"/>
      </w:rPr>
    </w:lvl>
    <w:lvl w:ilvl="1" w:tplc="2B780C9A" w:tentative="1">
      <w:start w:val="1"/>
      <w:numFmt w:val="bullet"/>
      <w:lvlText w:val=""/>
      <w:lvlJc w:val="left"/>
      <w:pPr>
        <w:tabs>
          <w:tab w:val="num" w:pos="1440"/>
        </w:tabs>
        <w:ind w:left="1440" w:hanging="360"/>
      </w:pPr>
      <w:rPr>
        <w:rFonts w:ascii="Wingdings 2" w:hAnsi="Wingdings 2" w:hint="default"/>
      </w:rPr>
    </w:lvl>
    <w:lvl w:ilvl="2" w:tplc="CCBCE2EC" w:tentative="1">
      <w:start w:val="1"/>
      <w:numFmt w:val="bullet"/>
      <w:lvlText w:val=""/>
      <w:lvlJc w:val="left"/>
      <w:pPr>
        <w:tabs>
          <w:tab w:val="num" w:pos="2160"/>
        </w:tabs>
        <w:ind w:left="2160" w:hanging="360"/>
      </w:pPr>
      <w:rPr>
        <w:rFonts w:ascii="Wingdings 2" w:hAnsi="Wingdings 2" w:hint="default"/>
      </w:rPr>
    </w:lvl>
    <w:lvl w:ilvl="3" w:tplc="153A9414" w:tentative="1">
      <w:start w:val="1"/>
      <w:numFmt w:val="bullet"/>
      <w:lvlText w:val=""/>
      <w:lvlJc w:val="left"/>
      <w:pPr>
        <w:tabs>
          <w:tab w:val="num" w:pos="2880"/>
        </w:tabs>
        <w:ind w:left="2880" w:hanging="360"/>
      </w:pPr>
      <w:rPr>
        <w:rFonts w:ascii="Wingdings 2" w:hAnsi="Wingdings 2" w:hint="default"/>
      </w:rPr>
    </w:lvl>
    <w:lvl w:ilvl="4" w:tplc="649C26E0" w:tentative="1">
      <w:start w:val="1"/>
      <w:numFmt w:val="bullet"/>
      <w:lvlText w:val=""/>
      <w:lvlJc w:val="left"/>
      <w:pPr>
        <w:tabs>
          <w:tab w:val="num" w:pos="3600"/>
        </w:tabs>
        <w:ind w:left="3600" w:hanging="360"/>
      </w:pPr>
      <w:rPr>
        <w:rFonts w:ascii="Wingdings 2" w:hAnsi="Wingdings 2" w:hint="default"/>
      </w:rPr>
    </w:lvl>
    <w:lvl w:ilvl="5" w:tplc="ED8CADA8" w:tentative="1">
      <w:start w:val="1"/>
      <w:numFmt w:val="bullet"/>
      <w:lvlText w:val=""/>
      <w:lvlJc w:val="left"/>
      <w:pPr>
        <w:tabs>
          <w:tab w:val="num" w:pos="4320"/>
        </w:tabs>
        <w:ind w:left="4320" w:hanging="360"/>
      </w:pPr>
      <w:rPr>
        <w:rFonts w:ascii="Wingdings 2" w:hAnsi="Wingdings 2" w:hint="default"/>
      </w:rPr>
    </w:lvl>
    <w:lvl w:ilvl="6" w:tplc="B6DEDFC6" w:tentative="1">
      <w:start w:val="1"/>
      <w:numFmt w:val="bullet"/>
      <w:lvlText w:val=""/>
      <w:lvlJc w:val="left"/>
      <w:pPr>
        <w:tabs>
          <w:tab w:val="num" w:pos="5040"/>
        </w:tabs>
        <w:ind w:left="5040" w:hanging="360"/>
      </w:pPr>
      <w:rPr>
        <w:rFonts w:ascii="Wingdings 2" w:hAnsi="Wingdings 2" w:hint="default"/>
      </w:rPr>
    </w:lvl>
    <w:lvl w:ilvl="7" w:tplc="61FA08E4" w:tentative="1">
      <w:start w:val="1"/>
      <w:numFmt w:val="bullet"/>
      <w:lvlText w:val=""/>
      <w:lvlJc w:val="left"/>
      <w:pPr>
        <w:tabs>
          <w:tab w:val="num" w:pos="5760"/>
        </w:tabs>
        <w:ind w:left="5760" w:hanging="360"/>
      </w:pPr>
      <w:rPr>
        <w:rFonts w:ascii="Wingdings 2" w:hAnsi="Wingdings 2" w:hint="default"/>
      </w:rPr>
    </w:lvl>
    <w:lvl w:ilvl="8" w:tplc="8818649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3105D8C"/>
    <w:multiLevelType w:val="hybridMultilevel"/>
    <w:tmpl w:val="2F1CD288"/>
    <w:lvl w:ilvl="0" w:tplc="4A5C36DE">
      <w:start w:val="1"/>
      <w:numFmt w:val="bullet"/>
      <w:lvlText w:val=""/>
      <w:lvlJc w:val="left"/>
      <w:pPr>
        <w:tabs>
          <w:tab w:val="num" w:pos="720"/>
        </w:tabs>
        <w:ind w:left="720" w:hanging="360"/>
      </w:pPr>
      <w:rPr>
        <w:rFonts w:ascii="Wingdings 2" w:hAnsi="Wingdings 2" w:hint="default"/>
      </w:rPr>
    </w:lvl>
    <w:lvl w:ilvl="1" w:tplc="2AC40BD6" w:tentative="1">
      <w:start w:val="1"/>
      <w:numFmt w:val="bullet"/>
      <w:lvlText w:val=""/>
      <w:lvlJc w:val="left"/>
      <w:pPr>
        <w:tabs>
          <w:tab w:val="num" w:pos="1440"/>
        </w:tabs>
        <w:ind w:left="1440" w:hanging="360"/>
      </w:pPr>
      <w:rPr>
        <w:rFonts w:ascii="Wingdings 2" w:hAnsi="Wingdings 2" w:hint="default"/>
      </w:rPr>
    </w:lvl>
    <w:lvl w:ilvl="2" w:tplc="5330C782" w:tentative="1">
      <w:start w:val="1"/>
      <w:numFmt w:val="bullet"/>
      <w:lvlText w:val=""/>
      <w:lvlJc w:val="left"/>
      <w:pPr>
        <w:tabs>
          <w:tab w:val="num" w:pos="2160"/>
        </w:tabs>
        <w:ind w:left="2160" w:hanging="360"/>
      </w:pPr>
      <w:rPr>
        <w:rFonts w:ascii="Wingdings 2" w:hAnsi="Wingdings 2" w:hint="default"/>
      </w:rPr>
    </w:lvl>
    <w:lvl w:ilvl="3" w:tplc="401E3882" w:tentative="1">
      <w:start w:val="1"/>
      <w:numFmt w:val="bullet"/>
      <w:lvlText w:val=""/>
      <w:lvlJc w:val="left"/>
      <w:pPr>
        <w:tabs>
          <w:tab w:val="num" w:pos="2880"/>
        </w:tabs>
        <w:ind w:left="2880" w:hanging="360"/>
      </w:pPr>
      <w:rPr>
        <w:rFonts w:ascii="Wingdings 2" w:hAnsi="Wingdings 2" w:hint="default"/>
      </w:rPr>
    </w:lvl>
    <w:lvl w:ilvl="4" w:tplc="56A45816" w:tentative="1">
      <w:start w:val="1"/>
      <w:numFmt w:val="bullet"/>
      <w:lvlText w:val=""/>
      <w:lvlJc w:val="left"/>
      <w:pPr>
        <w:tabs>
          <w:tab w:val="num" w:pos="3600"/>
        </w:tabs>
        <w:ind w:left="3600" w:hanging="360"/>
      </w:pPr>
      <w:rPr>
        <w:rFonts w:ascii="Wingdings 2" w:hAnsi="Wingdings 2" w:hint="default"/>
      </w:rPr>
    </w:lvl>
    <w:lvl w:ilvl="5" w:tplc="9EDE3482" w:tentative="1">
      <w:start w:val="1"/>
      <w:numFmt w:val="bullet"/>
      <w:lvlText w:val=""/>
      <w:lvlJc w:val="left"/>
      <w:pPr>
        <w:tabs>
          <w:tab w:val="num" w:pos="4320"/>
        </w:tabs>
        <w:ind w:left="4320" w:hanging="360"/>
      </w:pPr>
      <w:rPr>
        <w:rFonts w:ascii="Wingdings 2" w:hAnsi="Wingdings 2" w:hint="default"/>
      </w:rPr>
    </w:lvl>
    <w:lvl w:ilvl="6" w:tplc="AFB0A5A0" w:tentative="1">
      <w:start w:val="1"/>
      <w:numFmt w:val="bullet"/>
      <w:lvlText w:val=""/>
      <w:lvlJc w:val="left"/>
      <w:pPr>
        <w:tabs>
          <w:tab w:val="num" w:pos="5040"/>
        </w:tabs>
        <w:ind w:left="5040" w:hanging="360"/>
      </w:pPr>
      <w:rPr>
        <w:rFonts w:ascii="Wingdings 2" w:hAnsi="Wingdings 2" w:hint="default"/>
      </w:rPr>
    </w:lvl>
    <w:lvl w:ilvl="7" w:tplc="6856464A" w:tentative="1">
      <w:start w:val="1"/>
      <w:numFmt w:val="bullet"/>
      <w:lvlText w:val=""/>
      <w:lvlJc w:val="left"/>
      <w:pPr>
        <w:tabs>
          <w:tab w:val="num" w:pos="5760"/>
        </w:tabs>
        <w:ind w:left="5760" w:hanging="360"/>
      </w:pPr>
      <w:rPr>
        <w:rFonts w:ascii="Wingdings 2" w:hAnsi="Wingdings 2" w:hint="default"/>
      </w:rPr>
    </w:lvl>
    <w:lvl w:ilvl="8" w:tplc="F144580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5E44711"/>
    <w:multiLevelType w:val="hybridMultilevel"/>
    <w:tmpl w:val="4D845504"/>
    <w:lvl w:ilvl="0" w:tplc="D23CF588">
      <w:start w:val="1"/>
      <w:numFmt w:val="bullet"/>
      <w:lvlText w:val=""/>
      <w:lvlJc w:val="left"/>
      <w:pPr>
        <w:tabs>
          <w:tab w:val="num" w:pos="720"/>
        </w:tabs>
        <w:ind w:left="720" w:hanging="360"/>
      </w:pPr>
      <w:rPr>
        <w:rFonts w:ascii="Wingdings 2" w:hAnsi="Wingdings 2" w:hint="default"/>
      </w:rPr>
    </w:lvl>
    <w:lvl w:ilvl="1" w:tplc="E794CECE" w:tentative="1">
      <w:start w:val="1"/>
      <w:numFmt w:val="bullet"/>
      <w:lvlText w:val=""/>
      <w:lvlJc w:val="left"/>
      <w:pPr>
        <w:tabs>
          <w:tab w:val="num" w:pos="1440"/>
        </w:tabs>
        <w:ind w:left="1440" w:hanging="360"/>
      </w:pPr>
      <w:rPr>
        <w:rFonts w:ascii="Wingdings 2" w:hAnsi="Wingdings 2" w:hint="default"/>
      </w:rPr>
    </w:lvl>
    <w:lvl w:ilvl="2" w:tplc="62C0BDA2" w:tentative="1">
      <w:start w:val="1"/>
      <w:numFmt w:val="bullet"/>
      <w:lvlText w:val=""/>
      <w:lvlJc w:val="left"/>
      <w:pPr>
        <w:tabs>
          <w:tab w:val="num" w:pos="2160"/>
        </w:tabs>
        <w:ind w:left="2160" w:hanging="360"/>
      </w:pPr>
      <w:rPr>
        <w:rFonts w:ascii="Wingdings 2" w:hAnsi="Wingdings 2" w:hint="default"/>
      </w:rPr>
    </w:lvl>
    <w:lvl w:ilvl="3" w:tplc="677202F4" w:tentative="1">
      <w:start w:val="1"/>
      <w:numFmt w:val="bullet"/>
      <w:lvlText w:val=""/>
      <w:lvlJc w:val="left"/>
      <w:pPr>
        <w:tabs>
          <w:tab w:val="num" w:pos="2880"/>
        </w:tabs>
        <w:ind w:left="2880" w:hanging="360"/>
      </w:pPr>
      <w:rPr>
        <w:rFonts w:ascii="Wingdings 2" w:hAnsi="Wingdings 2" w:hint="default"/>
      </w:rPr>
    </w:lvl>
    <w:lvl w:ilvl="4" w:tplc="B0A88E56" w:tentative="1">
      <w:start w:val="1"/>
      <w:numFmt w:val="bullet"/>
      <w:lvlText w:val=""/>
      <w:lvlJc w:val="left"/>
      <w:pPr>
        <w:tabs>
          <w:tab w:val="num" w:pos="3600"/>
        </w:tabs>
        <w:ind w:left="3600" w:hanging="360"/>
      </w:pPr>
      <w:rPr>
        <w:rFonts w:ascii="Wingdings 2" w:hAnsi="Wingdings 2" w:hint="default"/>
      </w:rPr>
    </w:lvl>
    <w:lvl w:ilvl="5" w:tplc="0F5E0E44" w:tentative="1">
      <w:start w:val="1"/>
      <w:numFmt w:val="bullet"/>
      <w:lvlText w:val=""/>
      <w:lvlJc w:val="left"/>
      <w:pPr>
        <w:tabs>
          <w:tab w:val="num" w:pos="4320"/>
        </w:tabs>
        <w:ind w:left="4320" w:hanging="360"/>
      </w:pPr>
      <w:rPr>
        <w:rFonts w:ascii="Wingdings 2" w:hAnsi="Wingdings 2" w:hint="default"/>
      </w:rPr>
    </w:lvl>
    <w:lvl w:ilvl="6" w:tplc="B67C2A40" w:tentative="1">
      <w:start w:val="1"/>
      <w:numFmt w:val="bullet"/>
      <w:lvlText w:val=""/>
      <w:lvlJc w:val="left"/>
      <w:pPr>
        <w:tabs>
          <w:tab w:val="num" w:pos="5040"/>
        </w:tabs>
        <w:ind w:left="5040" w:hanging="360"/>
      </w:pPr>
      <w:rPr>
        <w:rFonts w:ascii="Wingdings 2" w:hAnsi="Wingdings 2" w:hint="default"/>
      </w:rPr>
    </w:lvl>
    <w:lvl w:ilvl="7" w:tplc="5C0E14D2" w:tentative="1">
      <w:start w:val="1"/>
      <w:numFmt w:val="bullet"/>
      <w:lvlText w:val=""/>
      <w:lvlJc w:val="left"/>
      <w:pPr>
        <w:tabs>
          <w:tab w:val="num" w:pos="5760"/>
        </w:tabs>
        <w:ind w:left="5760" w:hanging="360"/>
      </w:pPr>
      <w:rPr>
        <w:rFonts w:ascii="Wingdings 2" w:hAnsi="Wingdings 2" w:hint="default"/>
      </w:rPr>
    </w:lvl>
    <w:lvl w:ilvl="8" w:tplc="110AFBF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49B648C"/>
    <w:multiLevelType w:val="hybridMultilevel"/>
    <w:tmpl w:val="293AE60C"/>
    <w:lvl w:ilvl="0" w:tplc="F618B934">
      <w:start w:val="1"/>
      <w:numFmt w:val="bullet"/>
      <w:lvlText w:val=""/>
      <w:lvlJc w:val="left"/>
      <w:pPr>
        <w:tabs>
          <w:tab w:val="num" w:pos="720"/>
        </w:tabs>
        <w:ind w:left="720" w:hanging="360"/>
      </w:pPr>
      <w:rPr>
        <w:rFonts w:ascii="Wingdings 2" w:hAnsi="Wingdings 2" w:hint="default"/>
      </w:rPr>
    </w:lvl>
    <w:lvl w:ilvl="1" w:tplc="B14C2E04" w:tentative="1">
      <w:start w:val="1"/>
      <w:numFmt w:val="bullet"/>
      <w:lvlText w:val=""/>
      <w:lvlJc w:val="left"/>
      <w:pPr>
        <w:tabs>
          <w:tab w:val="num" w:pos="1440"/>
        </w:tabs>
        <w:ind w:left="1440" w:hanging="360"/>
      </w:pPr>
      <w:rPr>
        <w:rFonts w:ascii="Wingdings 2" w:hAnsi="Wingdings 2" w:hint="default"/>
      </w:rPr>
    </w:lvl>
    <w:lvl w:ilvl="2" w:tplc="B57A8C2C" w:tentative="1">
      <w:start w:val="1"/>
      <w:numFmt w:val="bullet"/>
      <w:lvlText w:val=""/>
      <w:lvlJc w:val="left"/>
      <w:pPr>
        <w:tabs>
          <w:tab w:val="num" w:pos="2160"/>
        </w:tabs>
        <w:ind w:left="2160" w:hanging="360"/>
      </w:pPr>
      <w:rPr>
        <w:rFonts w:ascii="Wingdings 2" w:hAnsi="Wingdings 2" w:hint="default"/>
      </w:rPr>
    </w:lvl>
    <w:lvl w:ilvl="3" w:tplc="1408CDBA" w:tentative="1">
      <w:start w:val="1"/>
      <w:numFmt w:val="bullet"/>
      <w:lvlText w:val=""/>
      <w:lvlJc w:val="left"/>
      <w:pPr>
        <w:tabs>
          <w:tab w:val="num" w:pos="2880"/>
        </w:tabs>
        <w:ind w:left="2880" w:hanging="360"/>
      </w:pPr>
      <w:rPr>
        <w:rFonts w:ascii="Wingdings 2" w:hAnsi="Wingdings 2" w:hint="default"/>
      </w:rPr>
    </w:lvl>
    <w:lvl w:ilvl="4" w:tplc="E738E772" w:tentative="1">
      <w:start w:val="1"/>
      <w:numFmt w:val="bullet"/>
      <w:lvlText w:val=""/>
      <w:lvlJc w:val="left"/>
      <w:pPr>
        <w:tabs>
          <w:tab w:val="num" w:pos="3600"/>
        </w:tabs>
        <w:ind w:left="3600" w:hanging="360"/>
      </w:pPr>
      <w:rPr>
        <w:rFonts w:ascii="Wingdings 2" w:hAnsi="Wingdings 2" w:hint="default"/>
      </w:rPr>
    </w:lvl>
    <w:lvl w:ilvl="5" w:tplc="94AAE5C0" w:tentative="1">
      <w:start w:val="1"/>
      <w:numFmt w:val="bullet"/>
      <w:lvlText w:val=""/>
      <w:lvlJc w:val="left"/>
      <w:pPr>
        <w:tabs>
          <w:tab w:val="num" w:pos="4320"/>
        </w:tabs>
        <w:ind w:left="4320" w:hanging="360"/>
      </w:pPr>
      <w:rPr>
        <w:rFonts w:ascii="Wingdings 2" w:hAnsi="Wingdings 2" w:hint="default"/>
      </w:rPr>
    </w:lvl>
    <w:lvl w:ilvl="6" w:tplc="7FD20612" w:tentative="1">
      <w:start w:val="1"/>
      <w:numFmt w:val="bullet"/>
      <w:lvlText w:val=""/>
      <w:lvlJc w:val="left"/>
      <w:pPr>
        <w:tabs>
          <w:tab w:val="num" w:pos="5040"/>
        </w:tabs>
        <w:ind w:left="5040" w:hanging="360"/>
      </w:pPr>
      <w:rPr>
        <w:rFonts w:ascii="Wingdings 2" w:hAnsi="Wingdings 2" w:hint="default"/>
      </w:rPr>
    </w:lvl>
    <w:lvl w:ilvl="7" w:tplc="3BB4BC9C" w:tentative="1">
      <w:start w:val="1"/>
      <w:numFmt w:val="bullet"/>
      <w:lvlText w:val=""/>
      <w:lvlJc w:val="left"/>
      <w:pPr>
        <w:tabs>
          <w:tab w:val="num" w:pos="5760"/>
        </w:tabs>
        <w:ind w:left="5760" w:hanging="360"/>
      </w:pPr>
      <w:rPr>
        <w:rFonts w:ascii="Wingdings 2" w:hAnsi="Wingdings 2" w:hint="default"/>
      </w:rPr>
    </w:lvl>
    <w:lvl w:ilvl="8" w:tplc="5120CF4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D12A83"/>
    <w:multiLevelType w:val="hybridMultilevel"/>
    <w:tmpl w:val="58CAAAA6"/>
    <w:lvl w:ilvl="0" w:tplc="281878C0">
      <w:start w:val="1"/>
      <w:numFmt w:val="bullet"/>
      <w:lvlText w:val=""/>
      <w:lvlJc w:val="left"/>
      <w:pPr>
        <w:tabs>
          <w:tab w:val="num" w:pos="720"/>
        </w:tabs>
        <w:ind w:left="720" w:hanging="360"/>
      </w:pPr>
      <w:rPr>
        <w:rFonts w:ascii="Wingdings 2" w:hAnsi="Wingdings 2" w:hint="default"/>
      </w:rPr>
    </w:lvl>
    <w:lvl w:ilvl="1" w:tplc="C958BA9A" w:tentative="1">
      <w:start w:val="1"/>
      <w:numFmt w:val="bullet"/>
      <w:lvlText w:val=""/>
      <w:lvlJc w:val="left"/>
      <w:pPr>
        <w:tabs>
          <w:tab w:val="num" w:pos="1440"/>
        </w:tabs>
        <w:ind w:left="1440" w:hanging="360"/>
      </w:pPr>
      <w:rPr>
        <w:rFonts w:ascii="Wingdings 2" w:hAnsi="Wingdings 2" w:hint="default"/>
      </w:rPr>
    </w:lvl>
    <w:lvl w:ilvl="2" w:tplc="5D3885F2" w:tentative="1">
      <w:start w:val="1"/>
      <w:numFmt w:val="bullet"/>
      <w:lvlText w:val=""/>
      <w:lvlJc w:val="left"/>
      <w:pPr>
        <w:tabs>
          <w:tab w:val="num" w:pos="2160"/>
        </w:tabs>
        <w:ind w:left="2160" w:hanging="360"/>
      </w:pPr>
      <w:rPr>
        <w:rFonts w:ascii="Wingdings 2" w:hAnsi="Wingdings 2" w:hint="default"/>
      </w:rPr>
    </w:lvl>
    <w:lvl w:ilvl="3" w:tplc="0308A502" w:tentative="1">
      <w:start w:val="1"/>
      <w:numFmt w:val="bullet"/>
      <w:lvlText w:val=""/>
      <w:lvlJc w:val="left"/>
      <w:pPr>
        <w:tabs>
          <w:tab w:val="num" w:pos="2880"/>
        </w:tabs>
        <w:ind w:left="2880" w:hanging="360"/>
      </w:pPr>
      <w:rPr>
        <w:rFonts w:ascii="Wingdings 2" w:hAnsi="Wingdings 2" w:hint="default"/>
      </w:rPr>
    </w:lvl>
    <w:lvl w:ilvl="4" w:tplc="F1F26D94" w:tentative="1">
      <w:start w:val="1"/>
      <w:numFmt w:val="bullet"/>
      <w:lvlText w:val=""/>
      <w:lvlJc w:val="left"/>
      <w:pPr>
        <w:tabs>
          <w:tab w:val="num" w:pos="3600"/>
        </w:tabs>
        <w:ind w:left="3600" w:hanging="360"/>
      </w:pPr>
      <w:rPr>
        <w:rFonts w:ascii="Wingdings 2" w:hAnsi="Wingdings 2" w:hint="default"/>
      </w:rPr>
    </w:lvl>
    <w:lvl w:ilvl="5" w:tplc="2B84AC2E" w:tentative="1">
      <w:start w:val="1"/>
      <w:numFmt w:val="bullet"/>
      <w:lvlText w:val=""/>
      <w:lvlJc w:val="left"/>
      <w:pPr>
        <w:tabs>
          <w:tab w:val="num" w:pos="4320"/>
        </w:tabs>
        <w:ind w:left="4320" w:hanging="360"/>
      </w:pPr>
      <w:rPr>
        <w:rFonts w:ascii="Wingdings 2" w:hAnsi="Wingdings 2" w:hint="default"/>
      </w:rPr>
    </w:lvl>
    <w:lvl w:ilvl="6" w:tplc="FEB8784E" w:tentative="1">
      <w:start w:val="1"/>
      <w:numFmt w:val="bullet"/>
      <w:lvlText w:val=""/>
      <w:lvlJc w:val="left"/>
      <w:pPr>
        <w:tabs>
          <w:tab w:val="num" w:pos="5040"/>
        </w:tabs>
        <w:ind w:left="5040" w:hanging="360"/>
      </w:pPr>
      <w:rPr>
        <w:rFonts w:ascii="Wingdings 2" w:hAnsi="Wingdings 2" w:hint="default"/>
      </w:rPr>
    </w:lvl>
    <w:lvl w:ilvl="7" w:tplc="DEB672B6" w:tentative="1">
      <w:start w:val="1"/>
      <w:numFmt w:val="bullet"/>
      <w:lvlText w:val=""/>
      <w:lvlJc w:val="left"/>
      <w:pPr>
        <w:tabs>
          <w:tab w:val="num" w:pos="5760"/>
        </w:tabs>
        <w:ind w:left="5760" w:hanging="360"/>
      </w:pPr>
      <w:rPr>
        <w:rFonts w:ascii="Wingdings 2" w:hAnsi="Wingdings 2" w:hint="default"/>
      </w:rPr>
    </w:lvl>
    <w:lvl w:ilvl="8" w:tplc="2856B9F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8C74BA6"/>
    <w:multiLevelType w:val="hybridMultilevel"/>
    <w:tmpl w:val="A7D40056"/>
    <w:lvl w:ilvl="0" w:tplc="414EDD30">
      <w:start w:val="1"/>
      <w:numFmt w:val="bullet"/>
      <w:lvlText w:val=""/>
      <w:lvlJc w:val="left"/>
      <w:pPr>
        <w:tabs>
          <w:tab w:val="num" w:pos="720"/>
        </w:tabs>
        <w:ind w:left="720" w:hanging="360"/>
      </w:pPr>
      <w:rPr>
        <w:rFonts w:ascii="Wingdings 2" w:hAnsi="Wingdings 2" w:hint="default"/>
      </w:rPr>
    </w:lvl>
    <w:lvl w:ilvl="1" w:tplc="FD7650B8" w:tentative="1">
      <w:start w:val="1"/>
      <w:numFmt w:val="bullet"/>
      <w:lvlText w:val=""/>
      <w:lvlJc w:val="left"/>
      <w:pPr>
        <w:tabs>
          <w:tab w:val="num" w:pos="1440"/>
        </w:tabs>
        <w:ind w:left="1440" w:hanging="360"/>
      </w:pPr>
      <w:rPr>
        <w:rFonts w:ascii="Wingdings 2" w:hAnsi="Wingdings 2" w:hint="default"/>
      </w:rPr>
    </w:lvl>
    <w:lvl w:ilvl="2" w:tplc="30F479EC" w:tentative="1">
      <w:start w:val="1"/>
      <w:numFmt w:val="bullet"/>
      <w:lvlText w:val=""/>
      <w:lvlJc w:val="left"/>
      <w:pPr>
        <w:tabs>
          <w:tab w:val="num" w:pos="2160"/>
        </w:tabs>
        <w:ind w:left="2160" w:hanging="360"/>
      </w:pPr>
      <w:rPr>
        <w:rFonts w:ascii="Wingdings 2" w:hAnsi="Wingdings 2" w:hint="default"/>
      </w:rPr>
    </w:lvl>
    <w:lvl w:ilvl="3" w:tplc="C3785BF0" w:tentative="1">
      <w:start w:val="1"/>
      <w:numFmt w:val="bullet"/>
      <w:lvlText w:val=""/>
      <w:lvlJc w:val="left"/>
      <w:pPr>
        <w:tabs>
          <w:tab w:val="num" w:pos="2880"/>
        </w:tabs>
        <w:ind w:left="2880" w:hanging="360"/>
      </w:pPr>
      <w:rPr>
        <w:rFonts w:ascii="Wingdings 2" w:hAnsi="Wingdings 2" w:hint="default"/>
      </w:rPr>
    </w:lvl>
    <w:lvl w:ilvl="4" w:tplc="80FA76C4" w:tentative="1">
      <w:start w:val="1"/>
      <w:numFmt w:val="bullet"/>
      <w:lvlText w:val=""/>
      <w:lvlJc w:val="left"/>
      <w:pPr>
        <w:tabs>
          <w:tab w:val="num" w:pos="3600"/>
        </w:tabs>
        <w:ind w:left="3600" w:hanging="360"/>
      </w:pPr>
      <w:rPr>
        <w:rFonts w:ascii="Wingdings 2" w:hAnsi="Wingdings 2" w:hint="default"/>
      </w:rPr>
    </w:lvl>
    <w:lvl w:ilvl="5" w:tplc="99BAE56A" w:tentative="1">
      <w:start w:val="1"/>
      <w:numFmt w:val="bullet"/>
      <w:lvlText w:val=""/>
      <w:lvlJc w:val="left"/>
      <w:pPr>
        <w:tabs>
          <w:tab w:val="num" w:pos="4320"/>
        </w:tabs>
        <w:ind w:left="4320" w:hanging="360"/>
      </w:pPr>
      <w:rPr>
        <w:rFonts w:ascii="Wingdings 2" w:hAnsi="Wingdings 2" w:hint="default"/>
      </w:rPr>
    </w:lvl>
    <w:lvl w:ilvl="6" w:tplc="9DB81228" w:tentative="1">
      <w:start w:val="1"/>
      <w:numFmt w:val="bullet"/>
      <w:lvlText w:val=""/>
      <w:lvlJc w:val="left"/>
      <w:pPr>
        <w:tabs>
          <w:tab w:val="num" w:pos="5040"/>
        </w:tabs>
        <w:ind w:left="5040" w:hanging="360"/>
      </w:pPr>
      <w:rPr>
        <w:rFonts w:ascii="Wingdings 2" w:hAnsi="Wingdings 2" w:hint="default"/>
      </w:rPr>
    </w:lvl>
    <w:lvl w:ilvl="7" w:tplc="C68A1D60" w:tentative="1">
      <w:start w:val="1"/>
      <w:numFmt w:val="bullet"/>
      <w:lvlText w:val=""/>
      <w:lvlJc w:val="left"/>
      <w:pPr>
        <w:tabs>
          <w:tab w:val="num" w:pos="5760"/>
        </w:tabs>
        <w:ind w:left="5760" w:hanging="360"/>
      </w:pPr>
      <w:rPr>
        <w:rFonts w:ascii="Wingdings 2" w:hAnsi="Wingdings 2" w:hint="default"/>
      </w:rPr>
    </w:lvl>
    <w:lvl w:ilvl="8" w:tplc="3C14337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4266F9"/>
    <w:multiLevelType w:val="hybridMultilevel"/>
    <w:tmpl w:val="30DA91A6"/>
    <w:lvl w:ilvl="0" w:tplc="12FA876C">
      <w:start w:val="1"/>
      <w:numFmt w:val="bullet"/>
      <w:lvlText w:val=""/>
      <w:lvlJc w:val="left"/>
      <w:pPr>
        <w:tabs>
          <w:tab w:val="num" w:pos="720"/>
        </w:tabs>
        <w:ind w:left="720" w:hanging="360"/>
      </w:pPr>
      <w:rPr>
        <w:rFonts w:ascii="Wingdings 2" w:hAnsi="Wingdings 2" w:hint="default"/>
      </w:rPr>
    </w:lvl>
    <w:lvl w:ilvl="1" w:tplc="DCDA4198" w:tentative="1">
      <w:start w:val="1"/>
      <w:numFmt w:val="bullet"/>
      <w:lvlText w:val=""/>
      <w:lvlJc w:val="left"/>
      <w:pPr>
        <w:tabs>
          <w:tab w:val="num" w:pos="1440"/>
        </w:tabs>
        <w:ind w:left="1440" w:hanging="360"/>
      </w:pPr>
      <w:rPr>
        <w:rFonts w:ascii="Wingdings 2" w:hAnsi="Wingdings 2" w:hint="default"/>
      </w:rPr>
    </w:lvl>
    <w:lvl w:ilvl="2" w:tplc="C442AE3A" w:tentative="1">
      <w:start w:val="1"/>
      <w:numFmt w:val="bullet"/>
      <w:lvlText w:val=""/>
      <w:lvlJc w:val="left"/>
      <w:pPr>
        <w:tabs>
          <w:tab w:val="num" w:pos="2160"/>
        </w:tabs>
        <w:ind w:left="2160" w:hanging="360"/>
      </w:pPr>
      <w:rPr>
        <w:rFonts w:ascii="Wingdings 2" w:hAnsi="Wingdings 2" w:hint="default"/>
      </w:rPr>
    </w:lvl>
    <w:lvl w:ilvl="3" w:tplc="949EF268" w:tentative="1">
      <w:start w:val="1"/>
      <w:numFmt w:val="bullet"/>
      <w:lvlText w:val=""/>
      <w:lvlJc w:val="left"/>
      <w:pPr>
        <w:tabs>
          <w:tab w:val="num" w:pos="2880"/>
        </w:tabs>
        <w:ind w:left="2880" w:hanging="360"/>
      </w:pPr>
      <w:rPr>
        <w:rFonts w:ascii="Wingdings 2" w:hAnsi="Wingdings 2" w:hint="default"/>
      </w:rPr>
    </w:lvl>
    <w:lvl w:ilvl="4" w:tplc="10D2992A" w:tentative="1">
      <w:start w:val="1"/>
      <w:numFmt w:val="bullet"/>
      <w:lvlText w:val=""/>
      <w:lvlJc w:val="left"/>
      <w:pPr>
        <w:tabs>
          <w:tab w:val="num" w:pos="3600"/>
        </w:tabs>
        <w:ind w:left="3600" w:hanging="360"/>
      </w:pPr>
      <w:rPr>
        <w:rFonts w:ascii="Wingdings 2" w:hAnsi="Wingdings 2" w:hint="default"/>
      </w:rPr>
    </w:lvl>
    <w:lvl w:ilvl="5" w:tplc="70863BE2" w:tentative="1">
      <w:start w:val="1"/>
      <w:numFmt w:val="bullet"/>
      <w:lvlText w:val=""/>
      <w:lvlJc w:val="left"/>
      <w:pPr>
        <w:tabs>
          <w:tab w:val="num" w:pos="4320"/>
        </w:tabs>
        <w:ind w:left="4320" w:hanging="360"/>
      </w:pPr>
      <w:rPr>
        <w:rFonts w:ascii="Wingdings 2" w:hAnsi="Wingdings 2" w:hint="default"/>
      </w:rPr>
    </w:lvl>
    <w:lvl w:ilvl="6" w:tplc="9B16392A" w:tentative="1">
      <w:start w:val="1"/>
      <w:numFmt w:val="bullet"/>
      <w:lvlText w:val=""/>
      <w:lvlJc w:val="left"/>
      <w:pPr>
        <w:tabs>
          <w:tab w:val="num" w:pos="5040"/>
        </w:tabs>
        <w:ind w:left="5040" w:hanging="360"/>
      </w:pPr>
      <w:rPr>
        <w:rFonts w:ascii="Wingdings 2" w:hAnsi="Wingdings 2" w:hint="default"/>
      </w:rPr>
    </w:lvl>
    <w:lvl w:ilvl="7" w:tplc="5EF2C3C6" w:tentative="1">
      <w:start w:val="1"/>
      <w:numFmt w:val="bullet"/>
      <w:lvlText w:val=""/>
      <w:lvlJc w:val="left"/>
      <w:pPr>
        <w:tabs>
          <w:tab w:val="num" w:pos="5760"/>
        </w:tabs>
        <w:ind w:left="5760" w:hanging="360"/>
      </w:pPr>
      <w:rPr>
        <w:rFonts w:ascii="Wingdings 2" w:hAnsi="Wingdings 2" w:hint="default"/>
      </w:rPr>
    </w:lvl>
    <w:lvl w:ilvl="8" w:tplc="36ACB9B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D7F532E"/>
    <w:multiLevelType w:val="hybridMultilevel"/>
    <w:tmpl w:val="95323A06"/>
    <w:lvl w:ilvl="0" w:tplc="7FFEC85A">
      <w:start w:val="1"/>
      <w:numFmt w:val="bullet"/>
      <w:lvlText w:val=""/>
      <w:lvlJc w:val="left"/>
      <w:pPr>
        <w:tabs>
          <w:tab w:val="num" w:pos="720"/>
        </w:tabs>
        <w:ind w:left="720" w:hanging="360"/>
      </w:pPr>
      <w:rPr>
        <w:rFonts w:ascii="Wingdings 2" w:hAnsi="Wingdings 2" w:hint="default"/>
      </w:rPr>
    </w:lvl>
    <w:lvl w:ilvl="1" w:tplc="AAAC1FB4" w:tentative="1">
      <w:start w:val="1"/>
      <w:numFmt w:val="bullet"/>
      <w:lvlText w:val=""/>
      <w:lvlJc w:val="left"/>
      <w:pPr>
        <w:tabs>
          <w:tab w:val="num" w:pos="1440"/>
        </w:tabs>
        <w:ind w:left="1440" w:hanging="360"/>
      </w:pPr>
      <w:rPr>
        <w:rFonts w:ascii="Wingdings 2" w:hAnsi="Wingdings 2" w:hint="default"/>
      </w:rPr>
    </w:lvl>
    <w:lvl w:ilvl="2" w:tplc="8D7EB344" w:tentative="1">
      <w:start w:val="1"/>
      <w:numFmt w:val="bullet"/>
      <w:lvlText w:val=""/>
      <w:lvlJc w:val="left"/>
      <w:pPr>
        <w:tabs>
          <w:tab w:val="num" w:pos="2160"/>
        </w:tabs>
        <w:ind w:left="2160" w:hanging="360"/>
      </w:pPr>
      <w:rPr>
        <w:rFonts w:ascii="Wingdings 2" w:hAnsi="Wingdings 2" w:hint="default"/>
      </w:rPr>
    </w:lvl>
    <w:lvl w:ilvl="3" w:tplc="E9481A42" w:tentative="1">
      <w:start w:val="1"/>
      <w:numFmt w:val="bullet"/>
      <w:lvlText w:val=""/>
      <w:lvlJc w:val="left"/>
      <w:pPr>
        <w:tabs>
          <w:tab w:val="num" w:pos="2880"/>
        </w:tabs>
        <w:ind w:left="2880" w:hanging="360"/>
      </w:pPr>
      <w:rPr>
        <w:rFonts w:ascii="Wingdings 2" w:hAnsi="Wingdings 2" w:hint="default"/>
      </w:rPr>
    </w:lvl>
    <w:lvl w:ilvl="4" w:tplc="BC024DBC" w:tentative="1">
      <w:start w:val="1"/>
      <w:numFmt w:val="bullet"/>
      <w:lvlText w:val=""/>
      <w:lvlJc w:val="left"/>
      <w:pPr>
        <w:tabs>
          <w:tab w:val="num" w:pos="3600"/>
        </w:tabs>
        <w:ind w:left="3600" w:hanging="360"/>
      </w:pPr>
      <w:rPr>
        <w:rFonts w:ascii="Wingdings 2" w:hAnsi="Wingdings 2" w:hint="default"/>
      </w:rPr>
    </w:lvl>
    <w:lvl w:ilvl="5" w:tplc="BD5632DE" w:tentative="1">
      <w:start w:val="1"/>
      <w:numFmt w:val="bullet"/>
      <w:lvlText w:val=""/>
      <w:lvlJc w:val="left"/>
      <w:pPr>
        <w:tabs>
          <w:tab w:val="num" w:pos="4320"/>
        </w:tabs>
        <w:ind w:left="4320" w:hanging="360"/>
      </w:pPr>
      <w:rPr>
        <w:rFonts w:ascii="Wingdings 2" w:hAnsi="Wingdings 2" w:hint="default"/>
      </w:rPr>
    </w:lvl>
    <w:lvl w:ilvl="6" w:tplc="B8401B62" w:tentative="1">
      <w:start w:val="1"/>
      <w:numFmt w:val="bullet"/>
      <w:lvlText w:val=""/>
      <w:lvlJc w:val="left"/>
      <w:pPr>
        <w:tabs>
          <w:tab w:val="num" w:pos="5040"/>
        </w:tabs>
        <w:ind w:left="5040" w:hanging="360"/>
      </w:pPr>
      <w:rPr>
        <w:rFonts w:ascii="Wingdings 2" w:hAnsi="Wingdings 2" w:hint="default"/>
      </w:rPr>
    </w:lvl>
    <w:lvl w:ilvl="7" w:tplc="F7B208AC" w:tentative="1">
      <w:start w:val="1"/>
      <w:numFmt w:val="bullet"/>
      <w:lvlText w:val=""/>
      <w:lvlJc w:val="left"/>
      <w:pPr>
        <w:tabs>
          <w:tab w:val="num" w:pos="5760"/>
        </w:tabs>
        <w:ind w:left="5760" w:hanging="360"/>
      </w:pPr>
      <w:rPr>
        <w:rFonts w:ascii="Wingdings 2" w:hAnsi="Wingdings 2" w:hint="default"/>
      </w:rPr>
    </w:lvl>
    <w:lvl w:ilvl="8" w:tplc="0EA2BB0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A674FEE"/>
    <w:multiLevelType w:val="hybridMultilevel"/>
    <w:tmpl w:val="60F0360A"/>
    <w:lvl w:ilvl="0" w:tplc="6BC2936C">
      <w:start w:val="1"/>
      <w:numFmt w:val="bullet"/>
      <w:lvlText w:val=""/>
      <w:lvlJc w:val="left"/>
      <w:pPr>
        <w:tabs>
          <w:tab w:val="num" w:pos="720"/>
        </w:tabs>
        <w:ind w:left="720" w:hanging="360"/>
      </w:pPr>
      <w:rPr>
        <w:rFonts w:ascii="Wingdings 2" w:hAnsi="Wingdings 2" w:hint="default"/>
      </w:rPr>
    </w:lvl>
    <w:lvl w:ilvl="1" w:tplc="19260628" w:tentative="1">
      <w:start w:val="1"/>
      <w:numFmt w:val="bullet"/>
      <w:lvlText w:val=""/>
      <w:lvlJc w:val="left"/>
      <w:pPr>
        <w:tabs>
          <w:tab w:val="num" w:pos="1440"/>
        </w:tabs>
        <w:ind w:left="1440" w:hanging="360"/>
      </w:pPr>
      <w:rPr>
        <w:rFonts w:ascii="Wingdings 2" w:hAnsi="Wingdings 2" w:hint="default"/>
      </w:rPr>
    </w:lvl>
    <w:lvl w:ilvl="2" w:tplc="82C2CA6E" w:tentative="1">
      <w:start w:val="1"/>
      <w:numFmt w:val="bullet"/>
      <w:lvlText w:val=""/>
      <w:lvlJc w:val="left"/>
      <w:pPr>
        <w:tabs>
          <w:tab w:val="num" w:pos="2160"/>
        </w:tabs>
        <w:ind w:left="2160" w:hanging="360"/>
      </w:pPr>
      <w:rPr>
        <w:rFonts w:ascii="Wingdings 2" w:hAnsi="Wingdings 2" w:hint="default"/>
      </w:rPr>
    </w:lvl>
    <w:lvl w:ilvl="3" w:tplc="839674DA" w:tentative="1">
      <w:start w:val="1"/>
      <w:numFmt w:val="bullet"/>
      <w:lvlText w:val=""/>
      <w:lvlJc w:val="left"/>
      <w:pPr>
        <w:tabs>
          <w:tab w:val="num" w:pos="2880"/>
        </w:tabs>
        <w:ind w:left="2880" w:hanging="360"/>
      </w:pPr>
      <w:rPr>
        <w:rFonts w:ascii="Wingdings 2" w:hAnsi="Wingdings 2" w:hint="default"/>
      </w:rPr>
    </w:lvl>
    <w:lvl w:ilvl="4" w:tplc="5C7C9404" w:tentative="1">
      <w:start w:val="1"/>
      <w:numFmt w:val="bullet"/>
      <w:lvlText w:val=""/>
      <w:lvlJc w:val="left"/>
      <w:pPr>
        <w:tabs>
          <w:tab w:val="num" w:pos="3600"/>
        </w:tabs>
        <w:ind w:left="3600" w:hanging="360"/>
      </w:pPr>
      <w:rPr>
        <w:rFonts w:ascii="Wingdings 2" w:hAnsi="Wingdings 2" w:hint="default"/>
      </w:rPr>
    </w:lvl>
    <w:lvl w:ilvl="5" w:tplc="F6968008" w:tentative="1">
      <w:start w:val="1"/>
      <w:numFmt w:val="bullet"/>
      <w:lvlText w:val=""/>
      <w:lvlJc w:val="left"/>
      <w:pPr>
        <w:tabs>
          <w:tab w:val="num" w:pos="4320"/>
        </w:tabs>
        <w:ind w:left="4320" w:hanging="360"/>
      </w:pPr>
      <w:rPr>
        <w:rFonts w:ascii="Wingdings 2" w:hAnsi="Wingdings 2" w:hint="default"/>
      </w:rPr>
    </w:lvl>
    <w:lvl w:ilvl="6" w:tplc="33603240" w:tentative="1">
      <w:start w:val="1"/>
      <w:numFmt w:val="bullet"/>
      <w:lvlText w:val=""/>
      <w:lvlJc w:val="left"/>
      <w:pPr>
        <w:tabs>
          <w:tab w:val="num" w:pos="5040"/>
        </w:tabs>
        <w:ind w:left="5040" w:hanging="360"/>
      </w:pPr>
      <w:rPr>
        <w:rFonts w:ascii="Wingdings 2" w:hAnsi="Wingdings 2" w:hint="default"/>
      </w:rPr>
    </w:lvl>
    <w:lvl w:ilvl="7" w:tplc="2D3A9A24" w:tentative="1">
      <w:start w:val="1"/>
      <w:numFmt w:val="bullet"/>
      <w:lvlText w:val=""/>
      <w:lvlJc w:val="left"/>
      <w:pPr>
        <w:tabs>
          <w:tab w:val="num" w:pos="5760"/>
        </w:tabs>
        <w:ind w:left="5760" w:hanging="360"/>
      </w:pPr>
      <w:rPr>
        <w:rFonts w:ascii="Wingdings 2" w:hAnsi="Wingdings 2" w:hint="default"/>
      </w:rPr>
    </w:lvl>
    <w:lvl w:ilvl="8" w:tplc="E37E13E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4F067B8"/>
    <w:multiLevelType w:val="multilevel"/>
    <w:tmpl w:val="B33E0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B456B"/>
    <w:multiLevelType w:val="hybridMultilevel"/>
    <w:tmpl w:val="B6402A1E"/>
    <w:lvl w:ilvl="0" w:tplc="41281876">
      <w:start w:val="1"/>
      <w:numFmt w:val="bullet"/>
      <w:lvlText w:val=""/>
      <w:lvlJc w:val="left"/>
      <w:pPr>
        <w:tabs>
          <w:tab w:val="num" w:pos="720"/>
        </w:tabs>
        <w:ind w:left="720" w:hanging="360"/>
      </w:pPr>
      <w:rPr>
        <w:rFonts w:ascii="Wingdings 2" w:hAnsi="Wingdings 2" w:hint="default"/>
      </w:rPr>
    </w:lvl>
    <w:lvl w:ilvl="1" w:tplc="CCAEB52A" w:tentative="1">
      <w:start w:val="1"/>
      <w:numFmt w:val="bullet"/>
      <w:lvlText w:val=""/>
      <w:lvlJc w:val="left"/>
      <w:pPr>
        <w:tabs>
          <w:tab w:val="num" w:pos="1440"/>
        </w:tabs>
        <w:ind w:left="1440" w:hanging="360"/>
      </w:pPr>
      <w:rPr>
        <w:rFonts w:ascii="Wingdings 2" w:hAnsi="Wingdings 2" w:hint="default"/>
      </w:rPr>
    </w:lvl>
    <w:lvl w:ilvl="2" w:tplc="C1F0BB0A" w:tentative="1">
      <w:start w:val="1"/>
      <w:numFmt w:val="bullet"/>
      <w:lvlText w:val=""/>
      <w:lvlJc w:val="left"/>
      <w:pPr>
        <w:tabs>
          <w:tab w:val="num" w:pos="2160"/>
        </w:tabs>
        <w:ind w:left="2160" w:hanging="360"/>
      </w:pPr>
      <w:rPr>
        <w:rFonts w:ascii="Wingdings 2" w:hAnsi="Wingdings 2" w:hint="default"/>
      </w:rPr>
    </w:lvl>
    <w:lvl w:ilvl="3" w:tplc="E3DC185A" w:tentative="1">
      <w:start w:val="1"/>
      <w:numFmt w:val="bullet"/>
      <w:lvlText w:val=""/>
      <w:lvlJc w:val="left"/>
      <w:pPr>
        <w:tabs>
          <w:tab w:val="num" w:pos="2880"/>
        </w:tabs>
        <w:ind w:left="2880" w:hanging="360"/>
      </w:pPr>
      <w:rPr>
        <w:rFonts w:ascii="Wingdings 2" w:hAnsi="Wingdings 2" w:hint="default"/>
      </w:rPr>
    </w:lvl>
    <w:lvl w:ilvl="4" w:tplc="B5B0C344" w:tentative="1">
      <w:start w:val="1"/>
      <w:numFmt w:val="bullet"/>
      <w:lvlText w:val=""/>
      <w:lvlJc w:val="left"/>
      <w:pPr>
        <w:tabs>
          <w:tab w:val="num" w:pos="3600"/>
        </w:tabs>
        <w:ind w:left="3600" w:hanging="360"/>
      </w:pPr>
      <w:rPr>
        <w:rFonts w:ascii="Wingdings 2" w:hAnsi="Wingdings 2" w:hint="default"/>
      </w:rPr>
    </w:lvl>
    <w:lvl w:ilvl="5" w:tplc="A08A683E" w:tentative="1">
      <w:start w:val="1"/>
      <w:numFmt w:val="bullet"/>
      <w:lvlText w:val=""/>
      <w:lvlJc w:val="left"/>
      <w:pPr>
        <w:tabs>
          <w:tab w:val="num" w:pos="4320"/>
        </w:tabs>
        <w:ind w:left="4320" w:hanging="360"/>
      </w:pPr>
      <w:rPr>
        <w:rFonts w:ascii="Wingdings 2" w:hAnsi="Wingdings 2" w:hint="default"/>
      </w:rPr>
    </w:lvl>
    <w:lvl w:ilvl="6" w:tplc="6DC6D604" w:tentative="1">
      <w:start w:val="1"/>
      <w:numFmt w:val="bullet"/>
      <w:lvlText w:val=""/>
      <w:lvlJc w:val="left"/>
      <w:pPr>
        <w:tabs>
          <w:tab w:val="num" w:pos="5040"/>
        </w:tabs>
        <w:ind w:left="5040" w:hanging="360"/>
      </w:pPr>
      <w:rPr>
        <w:rFonts w:ascii="Wingdings 2" w:hAnsi="Wingdings 2" w:hint="default"/>
      </w:rPr>
    </w:lvl>
    <w:lvl w:ilvl="7" w:tplc="FD6CD6DE" w:tentative="1">
      <w:start w:val="1"/>
      <w:numFmt w:val="bullet"/>
      <w:lvlText w:val=""/>
      <w:lvlJc w:val="left"/>
      <w:pPr>
        <w:tabs>
          <w:tab w:val="num" w:pos="5760"/>
        </w:tabs>
        <w:ind w:left="5760" w:hanging="360"/>
      </w:pPr>
      <w:rPr>
        <w:rFonts w:ascii="Wingdings 2" w:hAnsi="Wingdings 2" w:hint="default"/>
      </w:rPr>
    </w:lvl>
    <w:lvl w:ilvl="8" w:tplc="C02273F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1"/>
  </w:num>
  <w:num w:numId="3">
    <w:abstractNumId w:val="5"/>
  </w:num>
  <w:num w:numId="4">
    <w:abstractNumId w:val="10"/>
  </w:num>
  <w:num w:numId="5">
    <w:abstractNumId w:val="8"/>
  </w:num>
  <w:num w:numId="6">
    <w:abstractNumId w:val="12"/>
  </w:num>
  <w:num w:numId="7">
    <w:abstractNumId w:val="9"/>
  </w:num>
  <w:num w:numId="8">
    <w:abstractNumId w:val="2"/>
  </w:num>
  <w:num w:numId="9">
    <w:abstractNumId w:val="0"/>
  </w:num>
  <w:num w:numId="10">
    <w:abstractNumId w:val="6"/>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EC5"/>
    <w:rsid w:val="0002310A"/>
    <w:rsid w:val="00056EFA"/>
    <w:rsid w:val="00127156"/>
    <w:rsid w:val="001D12A5"/>
    <w:rsid w:val="00261E2A"/>
    <w:rsid w:val="00487764"/>
    <w:rsid w:val="005F4C33"/>
    <w:rsid w:val="0072077C"/>
    <w:rsid w:val="00A37410"/>
    <w:rsid w:val="00AD5CA9"/>
    <w:rsid w:val="00B0610B"/>
    <w:rsid w:val="00BE5EC5"/>
    <w:rsid w:val="00DF3384"/>
    <w:rsid w:val="00F74FDC"/>
    <w:rsid w:val="00F8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F490"/>
  <w15:docId w15:val="{3EA7D697-A6FA-4E86-A342-52AF9ACA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E62"/>
    <w:pPr>
      <w:spacing w:after="0" w:line="240" w:lineRule="auto"/>
    </w:pPr>
  </w:style>
  <w:style w:type="paragraph" w:styleId="a4">
    <w:name w:val="header"/>
    <w:basedOn w:val="a"/>
    <w:link w:val="a5"/>
    <w:uiPriority w:val="99"/>
    <w:unhideWhenUsed/>
    <w:rsid w:val="00056E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EFA"/>
  </w:style>
  <w:style w:type="paragraph" w:styleId="a6">
    <w:name w:val="footer"/>
    <w:basedOn w:val="a"/>
    <w:link w:val="a7"/>
    <w:uiPriority w:val="99"/>
    <w:unhideWhenUsed/>
    <w:rsid w:val="00056E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EFA"/>
  </w:style>
  <w:style w:type="paragraph" w:styleId="a8">
    <w:name w:val="List Paragraph"/>
    <w:basedOn w:val="a"/>
    <w:uiPriority w:val="34"/>
    <w:qFormat/>
    <w:rsid w:val="00056EF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iPriority w:val="99"/>
    <w:unhideWhenUsed/>
    <w:rsid w:val="00056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9605">
      <w:bodyDiv w:val="1"/>
      <w:marLeft w:val="0"/>
      <w:marRight w:val="0"/>
      <w:marTop w:val="0"/>
      <w:marBottom w:val="0"/>
      <w:divBdr>
        <w:top w:val="none" w:sz="0" w:space="0" w:color="auto"/>
        <w:left w:val="none" w:sz="0" w:space="0" w:color="auto"/>
        <w:bottom w:val="none" w:sz="0" w:space="0" w:color="auto"/>
        <w:right w:val="none" w:sz="0" w:space="0" w:color="auto"/>
      </w:divBdr>
      <w:divsChild>
        <w:div w:id="816992914">
          <w:marLeft w:val="864"/>
          <w:marRight w:val="0"/>
          <w:marTop w:val="173"/>
          <w:marBottom w:val="0"/>
          <w:divBdr>
            <w:top w:val="none" w:sz="0" w:space="0" w:color="auto"/>
            <w:left w:val="none" w:sz="0" w:space="0" w:color="auto"/>
            <w:bottom w:val="none" w:sz="0" w:space="0" w:color="auto"/>
            <w:right w:val="none" w:sz="0" w:space="0" w:color="auto"/>
          </w:divBdr>
        </w:div>
        <w:div w:id="1200122879">
          <w:marLeft w:val="864"/>
          <w:marRight w:val="0"/>
          <w:marTop w:val="173"/>
          <w:marBottom w:val="0"/>
          <w:divBdr>
            <w:top w:val="none" w:sz="0" w:space="0" w:color="auto"/>
            <w:left w:val="none" w:sz="0" w:space="0" w:color="auto"/>
            <w:bottom w:val="none" w:sz="0" w:space="0" w:color="auto"/>
            <w:right w:val="none" w:sz="0" w:space="0" w:color="auto"/>
          </w:divBdr>
        </w:div>
        <w:div w:id="550306292">
          <w:marLeft w:val="864"/>
          <w:marRight w:val="0"/>
          <w:marTop w:val="173"/>
          <w:marBottom w:val="0"/>
          <w:divBdr>
            <w:top w:val="none" w:sz="0" w:space="0" w:color="auto"/>
            <w:left w:val="none" w:sz="0" w:space="0" w:color="auto"/>
            <w:bottom w:val="none" w:sz="0" w:space="0" w:color="auto"/>
            <w:right w:val="none" w:sz="0" w:space="0" w:color="auto"/>
          </w:divBdr>
        </w:div>
      </w:divsChild>
    </w:div>
    <w:div w:id="109974554">
      <w:bodyDiv w:val="1"/>
      <w:marLeft w:val="0"/>
      <w:marRight w:val="0"/>
      <w:marTop w:val="0"/>
      <w:marBottom w:val="0"/>
      <w:divBdr>
        <w:top w:val="none" w:sz="0" w:space="0" w:color="auto"/>
        <w:left w:val="none" w:sz="0" w:space="0" w:color="auto"/>
        <w:bottom w:val="none" w:sz="0" w:space="0" w:color="auto"/>
        <w:right w:val="none" w:sz="0" w:space="0" w:color="auto"/>
      </w:divBdr>
      <w:divsChild>
        <w:div w:id="622540015">
          <w:marLeft w:val="864"/>
          <w:marRight w:val="0"/>
          <w:marTop w:val="115"/>
          <w:marBottom w:val="0"/>
          <w:divBdr>
            <w:top w:val="none" w:sz="0" w:space="0" w:color="auto"/>
            <w:left w:val="none" w:sz="0" w:space="0" w:color="auto"/>
            <w:bottom w:val="none" w:sz="0" w:space="0" w:color="auto"/>
            <w:right w:val="none" w:sz="0" w:space="0" w:color="auto"/>
          </w:divBdr>
        </w:div>
        <w:div w:id="230431658">
          <w:marLeft w:val="864"/>
          <w:marRight w:val="0"/>
          <w:marTop w:val="115"/>
          <w:marBottom w:val="0"/>
          <w:divBdr>
            <w:top w:val="none" w:sz="0" w:space="0" w:color="auto"/>
            <w:left w:val="none" w:sz="0" w:space="0" w:color="auto"/>
            <w:bottom w:val="none" w:sz="0" w:space="0" w:color="auto"/>
            <w:right w:val="none" w:sz="0" w:space="0" w:color="auto"/>
          </w:divBdr>
        </w:div>
        <w:div w:id="1909146050">
          <w:marLeft w:val="864"/>
          <w:marRight w:val="0"/>
          <w:marTop w:val="115"/>
          <w:marBottom w:val="0"/>
          <w:divBdr>
            <w:top w:val="none" w:sz="0" w:space="0" w:color="auto"/>
            <w:left w:val="none" w:sz="0" w:space="0" w:color="auto"/>
            <w:bottom w:val="none" w:sz="0" w:space="0" w:color="auto"/>
            <w:right w:val="none" w:sz="0" w:space="0" w:color="auto"/>
          </w:divBdr>
        </w:div>
        <w:div w:id="12457834">
          <w:marLeft w:val="864"/>
          <w:marRight w:val="0"/>
          <w:marTop w:val="115"/>
          <w:marBottom w:val="0"/>
          <w:divBdr>
            <w:top w:val="none" w:sz="0" w:space="0" w:color="auto"/>
            <w:left w:val="none" w:sz="0" w:space="0" w:color="auto"/>
            <w:bottom w:val="none" w:sz="0" w:space="0" w:color="auto"/>
            <w:right w:val="none" w:sz="0" w:space="0" w:color="auto"/>
          </w:divBdr>
        </w:div>
        <w:div w:id="955257717">
          <w:marLeft w:val="864"/>
          <w:marRight w:val="0"/>
          <w:marTop w:val="115"/>
          <w:marBottom w:val="0"/>
          <w:divBdr>
            <w:top w:val="none" w:sz="0" w:space="0" w:color="auto"/>
            <w:left w:val="none" w:sz="0" w:space="0" w:color="auto"/>
            <w:bottom w:val="none" w:sz="0" w:space="0" w:color="auto"/>
            <w:right w:val="none" w:sz="0" w:space="0" w:color="auto"/>
          </w:divBdr>
        </w:div>
      </w:divsChild>
    </w:div>
    <w:div w:id="120617998">
      <w:bodyDiv w:val="1"/>
      <w:marLeft w:val="0"/>
      <w:marRight w:val="0"/>
      <w:marTop w:val="0"/>
      <w:marBottom w:val="0"/>
      <w:divBdr>
        <w:top w:val="none" w:sz="0" w:space="0" w:color="auto"/>
        <w:left w:val="none" w:sz="0" w:space="0" w:color="auto"/>
        <w:bottom w:val="none" w:sz="0" w:space="0" w:color="auto"/>
        <w:right w:val="none" w:sz="0" w:space="0" w:color="auto"/>
      </w:divBdr>
      <w:divsChild>
        <w:div w:id="638265027">
          <w:marLeft w:val="864"/>
          <w:marRight w:val="0"/>
          <w:marTop w:val="134"/>
          <w:marBottom w:val="0"/>
          <w:divBdr>
            <w:top w:val="none" w:sz="0" w:space="0" w:color="auto"/>
            <w:left w:val="none" w:sz="0" w:space="0" w:color="auto"/>
            <w:bottom w:val="none" w:sz="0" w:space="0" w:color="auto"/>
            <w:right w:val="none" w:sz="0" w:space="0" w:color="auto"/>
          </w:divBdr>
        </w:div>
        <w:div w:id="1385642792">
          <w:marLeft w:val="864"/>
          <w:marRight w:val="0"/>
          <w:marTop w:val="134"/>
          <w:marBottom w:val="0"/>
          <w:divBdr>
            <w:top w:val="none" w:sz="0" w:space="0" w:color="auto"/>
            <w:left w:val="none" w:sz="0" w:space="0" w:color="auto"/>
            <w:bottom w:val="none" w:sz="0" w:space="0" w:color="auto"/>
            <w:right w:val="none" w:sz="0" w:space="0" w:color="auto"/>
          </w:divBdr>
        </w:div>
        <w:div w:id="1766807950">
          <w:marLeft w:val="864"/>
          <w:marRight w:val="0"/>
          <w:marTop w:val="96"/>
          <w:marBottom w:val="0"/>
          <w:divBdr>
            <w:top w:val="none" w:sz="0" w:space="0" w:color="auto"/>
            <w:left w:val="none" w:sz="0" w:space="0" w:color="auto"/>
            <w:bottom w:val="none" w:sz="0" w:space="0" w:color="auto"/>
            <w:right w:val="none" w:sz="0" w:space="0" w:color="auto"/>
          </w:divBdr>
        </w:div>
        <w:div w:id="1369648067">
          <w:marLeft w:val="864"/>
          <w:marRight w:val="0"/>
          <w:marTop w:val="96"/>
          <w:marBottom w:val="0"/>
          <w:divBdr>
            <w:top w:val="none" w:sz="0" w:space="0" w:color="auto"/>
            <w:left w:val="none" w:sz="0" w:space="0" w:color="auto"/>
            <w:bottom w:val="none" w:sz="0" w:space="0" w:color="auto"/>
            <w:right w:val="none" w:sz="0" w:space="0" w:color="auto"/>
          </w:divBdr>
        </w:div>
        <w:div w:id="1452244574">
          <w:marLeft w:val="864"/>
          <w:marRight w:val="0"/>
          <w:marTop w:val="96"/>
          <w:marBottom w:val="0"/>
          <w:divBdr>
            <w:top w:val="none" w:sz="0" w:space="0" w:color="auto"/>
            <w:left w:val="none" w:sz="0" w:space="0" w:color="auto"/>
            <w:bottom w:val="none" w:sz="0" w:space="0" w:color="auto"/>
            <w:right w:val="none" w:sz="0" w:space="0" w:color="auto"/>
          </w:divBdr>
        </w:div>
        <w:div w:id="2068454745">
          <w:marLeft w:val="864"/>
          <w:marRight w:val="0"/>
          <w:marTop w:val="96"/>
          <w:marBottom w:val="0"/>
          <w:divBdr>
            <w:top w:val="none" w:sz="0" w:space="0" w:color="auto"/>
            <w:left w:val="none" w:sz="0" w:space="0" w:color="auto"/>
            <w:bottom w:val="none" w:sz="0" w:space="0" w:color="auto"/>
            <w:right w:val="none" w:sz="0" w:space="0" w:color="auto"/>
          </w:divBdr>
        </w:div>
        <w:div w:id="1800025026">
          <w:marLeft w:val="864"/>
          <w:marRight w:val="0"/>
          <w:marTop w:val="96"/>
          <w:marBottom w:val="0"/>
          <w:divBdr>
            <w:top w:val="none" w:sz="0" w:space="0" w:color="auto"/>
            <w:left w:val="none" w:sz="0" w:space="0" w:color="auto"/>
            <w:bottom w:val="none" w:sz="0" w:space="0" w:color="auto"/>
            <w:right w:val="none" w:sz="0" w:space="0" w:color="auto"/>
          </w:divBdr>
        </w:div>
        <w:div w:id="1036003707">
          <w:marLeft w:val="864"/>
          <w:marRight w:val="0"/>
          <w:marTop w:val="96"/>
          <w:marBottom w:val="0"/>
          <w:divBdr>
            <w:top w:val="none" w:sz="0" w:space="0" w:color="auto"/>
            <w:left w:val="none" w:sz="0" w:space="0" w:color="auto"/>
            <w:bottom w:val="none" w:sz="0" w:space="0" w:color="auto"/>
            <w:right w:val="none" w:sz="0" w:space="0" w:color="auto"/>
          </w:divBdr>
        </w:div>
        <w:div w:id="998390656">
          <w:marLeft w:val="864"/>
          <w:marRight w:val="0"/>
          <w:marTop w:val="96"/>
          <w:marBottom w:val="0"/>
          <w:divBdr>
            <w:top w:val="none" w:sz="0" w:space="0" w:color="auto"/>
            <w:left w:val="none" w:sz="0" w:space="0" w:color="auto"/>
            <w:bottom w:val="none" w:sz="0" w:space="0" w:color="auto"/>
            <w:right w:val="none" w:sz="0" w:space="0" w:color="auto"/>
          </w:divBdr>
        </w:div>
        <w:div w:id="770248285">
          <w:marLeft w:val="864"/>
          <w:marRight w:val="0"/>
          <w:marTop w:val="96"/>
          <w:marBottom w:val="0"/>
          <w:divBdr>
            <w:top w:val="none" w:sz="0" w:space="0" w:color="auto"/>
            <w:left w:val="none" w:sz="0" w:space="0" w:color="auto"/>
            <w:bottom w:val="none" w:sz="0" w:space="0" w:color="auto"/>
            <w:right w:val="none" w:sz="0" w:space="0" w:color="auto"/>
          </w:divBdr>
        </w:div>
        <w:div w:id="1131247185">
          <w:marLeft w:val="864"/>
          <w:marRight w:val="0"/>
          <w:marTop w:val="96"/>
          <w:marBottom w:val="0"/>
          <w:divBdr>
            <w:top w:val="none" w:sz="0" w:space="0" w:color="auto"/>
            <w:left w:val="none" w:sz="0" w:space="0" w:color="auto"/>
            <w:bottom w:val="none" w:sz="0" w:space="0" w:color="auto"/>
            <w:right w:val="none" w:sz="0" w:space="0" w:color="auto"/>
          </w:divBdr>
        </w:div>
        <w:div w:id="803815882">
          <w:marLeft w:val="864"/>
          <w:marRight w:val="0"/>
          <w:marTop w:val="96"/>
          <w:marBottom w:val="0"/>
          <w:divBdr>
            <w:top w:val="none" w:sz="0" w:space="0" w:color="auto"/>
            <w:left w:val="none" w:sz="0" w:space="0" w:color="auto"/>
            <w:bottom w:val="none" w:sz="0" w:space="0" w:color="auto"/>
            <w:right w:val="none" w:sz="0" w:space="0" w:color="auto"/>
          </w:divBdr>
        </w:div>
      </w:divsChild>
    </w:div>
    <w:div w:id="281423678">
      <w:bodyDiv w:val="1"/>
      <w:marLeft w:val="0"/>
      <w:marRight w:val="0"/>
      <w:marTop w:val="0"/>
      <w:marBottom w:val="0"/>
      <w:divBdr>
        <w:top w:val="none" w:sz="0" w:space="0" w:color="auto"/>
        <w:left w:val="none" w:sz="0" w:space="0" w:color="auto"/>
        <w:bottom w:val="none" w:sz="0" w:space="0" w:color="auto"/>
        <w:right w:val="none" w:sz="0" w:space="0" w:color="auto"/>
      </w:divBdr>
      <w:divsChild>
        <w:div w:id="652174428">
          <w:marLeft w:val="864"/>
          <w:marRight w:val="0"/>
          <w:marTop w:val="106"/>
          <w:marBottom w:val="0"/>
          <w:divBdr>
            <w:top w:val="none" w:sz="0" w:space="0" w:color="auto"/>
            <w:left w:val="none" w:sz="0" w:space="0" w:color="auto"/>
            <w:bottom w:val="none" w:sz="0" w:space="0" w:color="auto"/>
            <w:right w:val="none" w:sz="0" w:space="0" w:color="auto"/>
          </w:divBdr>
        </w:div>
        <w:div w:id="310330645">
          <w:marLeft w:val="864"/>
          <w:marRight w:val="0"/>
          <w:marTop w:val="106"/>
          <w:marBottom w:val="0"/>
          <w:divBdr>
            <w:top w:val="none" w:sz="0" w:space="0" w:color="auto"/>
            <w:left w:val="none" w:sz="0" w:space="0" w:color="auto"/>
            <w:bottom w:val="none" w:sz="0" w:space="0" w:color="auto"/>
            <w:right w:val="none" w:sz="0" w:space="0" w:color="auto"/>
          </w:divBdr>
        </w:div>
        <w:div w:id="836531778">
          <w:marLeft w:val="864"/>
          <w:marRight w:val="0"/>
          <w:marTop w:val="106"/>
          <w:marBottom w:val="0"/>
          <w:divBdr>
            <w:top w:val="none" w:sz="0" w:space="0" w:color="auto"/>
            <w:left w:val="none" w:sz="0" w:space="0" w:color="auto"/>
            <w:bottom w:val="none" w:sz="0" w:space="0" w:color="auto"/>
            <w:right w:val="none" w:sz="0" w:space="0" w:color="auto"/>
          </w:divBdr>
        </w:div>
        <w:div w:id="1992175860">
          <w:marLeft w:val="864"/>
          <w:marRight w:val="0"/>
          <w:marTop w:val="106"/>
          <w:marBottom w:val="0"/>
          <w:divBdr>
            <w:top w:val="none" w:sz="0" w:space="0" w:color="auto"/>
            <w:left w:val="none" w:sz="0" w:space="0" w:color="auto"/>
            <w:bottom w:val="none" w:sz="0" w:space="0" w:color="auto"/>
            <w:right w:val="none" w:sz="0" w:space="0" w:color="auto"/>
          </w:divBdr>
        </w:div>
      </w:divsChild>
    </w:div>
    <w:div w:id="1099523172">
      <w:bodyDiv w:val="1"/>
      <w:marLeft w:val="0"/>
      <w:marRight w:val="0"/>
      <w:marTop w:val="0"/>
      <w:marBottom w:val="0"/>
      <w:divBdr>
        <w:top w:val="none" w:sz="0" w:space="0" w:color="auto"/>
        <w:left w:val="none" w:sz="0" w:space="0" w:color="auto"/>
        <w:bottom w:val="none" w:sz="0" w:space="0" w:color="auto"/>
        <w:right w:val="none" w:sz="0" w:space="0" w:color="auto"/>
      </w:divBdr>
      <w:divsChild>
        <w:div w:id="256796211">
          <w:marLeft w:val="864"/>
          <w:marRight w:val="0"/>
          <w:marTop w:val="115"/>
          <w:marBottom w:val="0"/>
          <w:divBdr>
            <w:top w:val="none" w:sz="0" w:space="0" w:color="auto"/>
            <w:left w:val="none" w:sz="0" w:space="0" w:color="auto"/>
            <w:bottom w:val="none" w:sz="0" w:space="0" w:color="auto"/>
            <w:right w:val="none" w:sz="0" w:space="0" w:color="auto"/>
          </w:divBdr>
        </w:div>
        <w:div w:id="1099179502">
          <w:marLeft w:val="864"/>
          <w:marRight w:val="0"/>
          <w:marTop w:val="115"/>
          <w:marBottom w:val="0"/>
          <w:divBdr>
            <w:top w:val="none" w:sz="0" w:space="0" w:color="auto"/>
            <w:left w:val="none" w:sz="0" w:space="0" w:color="auto"/>
            <w:bottom w:val="none" w:sz="0" w:space="0" w:color="auto"/>
            <w:right w:val="none" w:sz="0" w:space="0" w:color="auto"/>
          </w:divBdr>
        </w:div>
        <w:div w:id="989749043">
          <w:marLeft w:val="864"/>
          <w:marRight w:val="0"/>
          <w:marTop w:val="115"/>
          <w:marBottom w:val="0"/>
          <w:divBdr>
            <w:top w:val="none" w:sz="0" w:space="0" w:color="auto"/>
            <w:left w:val="none" w:sz="0" w:space="0" w:color="auto"/>
            <w:bottom w:val="none" w:sz="0" w:space="0" w:color="auto"/>
            <w:right w:val="none" w:sz="0" w:space="0" w:color="auto"/>
          </w:divBdr>
        </w:div>
      </w:divsChild>
    </w:div>
    <w:div w:id="1313211922">
      <w:bodyDiv w:val="1"/>
      <w:marLeft w:val="0"/>
      <w:marRight w:val="0"/>
      <w:marTop w:val="0"/>
      <w:marBottom w:val="0"/>
      <w:divBdr>
        <w:top w:val="none" w:sz="0" w:space="0" w:color="auto"/>
        <w:left w:val="none" w:sz="0" w:space="0" w:color="auto"/>
        <w:bottom w:val="none" w:sz="0" w:space="0" w:color="auto"/>
        <w:right w:val="none" w:sz="0" w:space="0" w:color="auto"/>
      </w:divBdr>
    </w:div>
    <w:div w:id="1406342989">
      <w:bodyDiv w:val="1"/>
      <w:marLeft w:val="0"/>
      <w:marRight w:val="0"/>
      <w:marTop w:val="0"/>
      <w:marBottom w:val="0"/>
      <w:divBdr>
        <w:top w:val="none" w:sz="0" w:space="0" w:color="auto"/>
        <w:left w:val="none" w:sz="0" w:space="0" w:color="auto"/>
        <w:bottom w:val="none" w:sz="0" w:space="0" w:color="auto"/>
        <w:right w:val="none" w:sz="0" w:space="0" w:color="auto"/>
      </w:divBdr>
      <w:divsChild>
        <w:div w:id="2054423878">
          <w:marLeft w:val="864"/>
          <w:marRight w:val="0"/>
          <w:marTop w:val="115"/>
          <w:marBottom w:val="0"/>
          <w:divBdr>
            <w:top w:val="none" w:sz="0" w:space="0" w:color="auto"/>
            <w:left w:val="none" w:sz="0" w:space="0" w:color="auto"/>
            <w:bottom w:val="none" w:sz="0" w:space="0" w:color="auto"/>
            <w:right w:val="none" w:sz="0" w:space="0" w:color="auto"/>
          </w:divBdr>
        </w:div>
        <w:div w:id="994993615">
          <w:marLeft w:val="864"/>
          <w:marRight w:val="0"/>
          <w:marTop w:val="115"/>
          <w:marBottom w:val="0"/>
          <w:divBdr>
            <w:top w:val="none" w:sz="0" w:space="0" w:color="auto"/>
            <w:left w:val="none" w:sz="0" w:space="0" w:color="auto"/>
            <w:bottom w:val="none" w:sz="0" w:space="0" w:color="auto"/>
            <w:right w:val="none" w:sz="0" w:space="0" w:color="auto"/>
          </w:divBdr>
        </w:div>
        <w:div w:id="1109662238">
          <w:marLeft w:val="864"/>
          <w:marRight w:val="0"/>
          <w:marTop w:val="115"/>
          <w:marBottom w:val="0"/>
          <w:divBdr>
            <w:top w:val="none" w:sz="0" w:space="0" w:color="auto"/>
            <w:left w:val="none" w:sz="0" w:space="0" w:color="auto"/>
            <w:bottom w:val="none" w:sz="0" w:space="0" w:color="auto"/>
            <w:right w:val="none" w:sz="0" w:space="0" w:color="auto"/>
          </w:divBdr>
        </w:div>
        <w:div w:id="1251424566">
          <w:marLeft w:val="864"/>
          <w:marRight w:val="0"/>
          <w:marTop w:val="115"/>
          <w:marBottom w:val="0"/>
          <w:divBdr>
            <w:top w:val="none" w:sz="0" w:space="0" w:color="auto"/>
            <w:left w:val="none" w:sz="0" w:space="0" w:color="auto"/>
            <w:bottom w:val="none" w:sz="0" w:space="0" w:color="auto"/>
            <w:right w:val="none" w:sz="0" w:space="0" w:color="auto"/>
          </w:divBdr>
        </w:div>
      </w:divsChild>
    </w:div>
    <w:div w:id="1424716460">
      <w:bodyDiv w:val="1"/>
      <w:marLeft w:val="0"/>
      <w:marRight w:val="0"/>
      <w:marTop w:val="0"/>
      <w:marBottom w:val="0"/>
      <w:divBdr>
        <w:top w:val="none" w:sz="0" w:space="0" w:color="auto"/>
        <w:left w:val="none" w:sz="0" w:space="0" w:color="auto"/>
        <w:bottom w:val="none" w:sz="0" w:space="0" w:color="auto"/>
        <w:right w:val="none" w:sz="0" w:space="0" w:color="auto"/>
      </w:divBdr>
      <w:divsChild>
        <w:div w:id="1825050805">
          <w:marLeft w:val="864"/>
          <w:marRight w:val="0"/>
          <w:marTop w:val="134"/>
          <w:marBottom w:val="0"/>
          <w:divBdr>
            <w:top w:val="none" w:sz="0" w:space="0" w:color="auto"/>
            <w:left w:val="none" w:sz="0" w:space="0" w:color="auto"/>
            <w:bottom w:val="none" w:sz="0" w:space="0" w:color="auto"/>
            <w:right w:val="none" w:sz="0" w:space="0" w:color="auto"/>
          </w:divBdr>
        </w:div>
        <w:div w:id="890922393">
          <w:marLeft w:val="864"/>
          <w:marRight w:val="0"/>
          <w:marTop w:val="134"/>
          <w:marBottom w:val="0"/>
          <w:divBdr>
            <w:top w:val="none" w:sz="0" w:space="0" w:color="auto"/>
            <w:left w:val="none" w:sz="0" w:space="0" w:color="auto"/>
            <w:bottom w:val="none" w:sz="0" w:space="0" w:color="auto"/>
            <w:right w:val="none" w:sz="0" w:space="0" w:color="auto"/>
          </w:divBdr>
        </w:div>
      </w:divsChild>
    </w:div>
    <w:div w:id="1828207661">
      <w:bodyDiv w:val="1"/>
      <w:marLeft w:val="0"/>
      <w:marRight w:val="0"/>
      <w:marTop w:val="0"/>
      <w:marBottom w:val="0"/>
      <w:divBdr>
        <w:top w:val="none" w:sz="0" w:space="0" w:color="auto"/>
        <w:left w:val="none" w:sz="0" w:space="0" w:color="auto"/>
        <w:bottom w:val="none" w:sz="0" w:space="0" w:color="auto"/>
        <w:right w:val="none" w:sz="0" w:space="0" w:color="auto"/>
      </w:divBdr>
      <w:divsChild>
        <w:div w:id="1390960825">
          <w:marLeft w:val="864"/>
          <w:marRight w:val="0"/>
          <w:marTop w:val="106"/>
          <w:marBottom w:val="0"/>
          <w:divBdr>
            <w:top w:val="none" w:sz="0" w:space="0" w:color="auto"/>
            <w:left w:val="none" w:sz="0" w:space="0" w:color="auto"/>
            <w:bottom w:val="none" w:sz="0" w:space="0" w:color="auto"/>
            <w:right w:val="none" w:sz="0" w:space="0" w:color="auto"/>
          </w:divBdr>
        </w:div>
        <w:div w:id="353390209">
          <w:marLeft w:val="864"/>
          <w:marRight w:val="0"/>
          <w:marTop w:val="106"/>
          <w:marBottom w:val="0"/>
          <w:divBdr>
            <w:top w:val="none" w:sz="0" w:space="0" w:color="auto"/>
            <w:left w:val="none" w:sz="0" w:space="0" w:color="auto"/>
            <w:bottom w:val="none" w:sz="0" w:space="0" w:color="auto"/>
            <w:right w:val="none" w:sz="0" w:space="0" w:color="auto"/>
          </w:divBdr>
        </w:div>
        <w:div w:id="1548641450">
          <w:marLeft w:val="864"/>
          <w:marRight w:val="0"/>
          <w:marTop w:val="106"/>
          <w:marBottom w:val="0"/>
          <w:divBdr>
            <w:top w:val="none" w:sz="0" w:space="0" w:color="auto"/>
            <w:left w:val="none" w:sz="0" w:space="0" w:color="auto"/>
            <w:bottom w:val="none" w:sz="0" w:space="0" w:color="auto"/>
            <w:right w:val="none" w:sz="0" w:space="0" w:color="auto"/>
          </w:divBdr>
        </w:div>
      </w:divsChild>
    </w:div>
    <w:div w:id="1855801335">
      <w:bodyDiv w:val="1"/>
      <w:marLeft w:val="0"/>
      <w:marRight w:val="0"/>
      <w:marTop w:val="0"/>
      <w:marBottom w:val="0"/>
      <w:divBdr>
        <w:top w:val="none" w:sz="0" w:space="0" w:color="auto"/>
        <w:left w:val="none" w:sz="0" w:space="0" w:color="auto"/>
        <w:bottom w:val="none" w:sz="0" w:space="0" w:color="auto"/>
        <w:right w:val="none" w:sz="0" w:space="0" w:color="auto"/>
      </w:divBdr>
      <w:divsChild>
        <w:div w:id="303850807">
          <w:marLeft w:val="864"/>
          <w:marRight w:val="0"/>
          <w:marTop w:val="115"/>
          <w:marBottom w:val="0"/>
          <w:divBdr>
            <w:top w:val="none" w:sz="0" w:space="0" w:color="auto"/>
            <w:left w:val="none" w:sz="0" w:space="0" w:color="auto"/>
            <w:bottom w:val="none" w:sz="0" w:space="0" w:color="auto"/>
            <w:right w:val="none" w:sz="0" w:space="0" w:color="auto"/>
          </w:divBdr>
        </w:div>
        <w:div w:id="1190680381">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170222</cp:lastModifiedBy>
  <cp:revision>9</cp:revision>
  <cp:lastPrinted>2016-09-23T10:14:00Z</cp:lastPrinted>
  <dcterms:created xsi:type="dcterms:W3CDTF">2016-09-23T08:40:00Z</dcterms:created>
  <dcterms:modified xsi:type="dcterms:W3CDTF">2023-04-17T08:17:00Z</dcterms:modified>
</cp:coreProperties>
</file>