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EE73" w14:textId="3E3CF2EE" w:rsidR="000A3C7D" w:rsidRPr="001A2AFA" w:rsidRDefault="001A2AFA" w:rsidP="000A3C7D">
      <w:pPr>
        <w:spacing w:after="0"/>
        <w:outlineLvl w:val="0"/>
        <w:rPr>
          <w:rFonts w:ascii="Georgia" w:eastAsia="Times New Roman" w:hAnsi="Georgia" w:cs="Arial"/>
          <w:b/>
          <w:bCs/>
          <w:color w:val="000000"/>
          <w:spacing w:val="3"/>
          <w:kern w:val="36"/>
          <w:szCs w:val="28"/>
          <w:lang w:eastAsia="ru-RU"/>
        </w:rPr>
      </w:pPr>
      <w:r w:rsidRPr="001A2AFA">
        <w:rPr>
          <w:rFonts w:ascii="Georgia" w:eastAsia="Times New Roman" w:hAnsi="Georgia" w:cs="Arial"/>
          <w:b/>
          <w:bCs/>
          <w:color w:val="000000"/>
          <w:spacing w:val="3"/>
          <w:kern w:val="36"/>
          <w:szCs w:val="28"/>
          <w:lang w:eastAsia="ru-RU"/>
        </w:rPr>
        <w:t xml:space="preserve">06.01.  Учителям начальной школы «Рекомендации для работы с </w:t>
      </w:r>
      <w:proofErr w:type="gramStart"/>
      <w:r w:rsidRPr="001A2AFA">
        <w:rPr>
          <w:rFonts w:ascii="Georgia" w:eastAsia="Times New Roman" w:hAnsi="Georgia" w:cs="Arial"/>
          <w:b/>
          <w:bCs/>
          <w:color w:val="000000"/>
          <w:spacing w:val="3"/>
          <w:kern w:val="36"/>
          <w:szCs w:val="28"/>
          <w:lang w:eastAsia="ru-RU"/>
        </w:rPr>
        <w:t>учащимися ,</w:t>
      </w:r>
      <w:proofErr w:type="gramEnd"/>
      <w:r w:rsidRPr="001A2AFA">
        <w:rPr>
          <w:rFonts w:ascii="Georgia" w:eastAsia="Times New Roman" w:hAnsi="Georgia" w:cs="Arial"/>
          <w:b/>
          <w:bCs/>
          <w:color w:val="000000"/>
          <w:spacing w:val="3"/>
          <w:kern w:val="36"/>
          <w:szCs w:val="28"/>
          <w:lang w:eastAsia="ru-RU"/>
        </w:rPr>
        <w:t xml:space="preserve"> имеющими трудности в обучении»</w:t>
      </w:r>
    </w:p>
    <w:p w14:paraId="5A9976A3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noProof/>
          <w:color w:val="000000"/>
          <w:szCs w:val="28"/>
          <w:lang w:eastAsia="ru-RU"/>
        </w:rPr>
        <w:drawing>
          <wp:inline distT="0" distB="0" distL="0" distR="0" wp14:anchorId="302C8460" wp14:editId="36DF2A32">
            <wp:extent cx="5939790" cy="371221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2248" w14:textId="08A74600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Style w:val="a5"/>
          <w:color w:val="333333"/>
          <w:szCs w:val="28"/>
          <w:bdr w:val="none" w:sz="0" w:space="0" w:color="auto" w:frame="1"/>
        </w:rPr>
        <w:t xml:space="preserve">Более 90% учителей сталкивались с трудным поведением учеников в своей практике. Трудности в поведении и обучении детей усложняют, а иногда и полностью блокируют образовательный </w:t>
      </w:r>
      <w:proofErr w:type="gramStart"/>
      <w:r w:rsidRPr="001A2AFA">
        <w:rPr>
          <w:rStyle w:val="a5"/>
          <w:color w:val="333333"/>
          <w:szCs w:val="28"/>
          <w:bdr w:val="none" w:sz="0" w:space="0" w:color="auto" w:frame="1"/>
        </w:rPr>
        <w:t>процесс</w:t>
      </w:r>
      <w:r w:rsidR="001A2AFA">
        <w:rPr>
          <w:rStyle w:val="a5"/>
          <w:color w:val="333333"/>
          <w:szCs w:val="28"/>
          <w:bdr w:val="none" w:sz="0" w:space="0" w:color="auto" w:frame="1"/>
        </w:rPr>
        <w:t xml:space="preserve"> </w:t>
      </w:r>
      <w:r w:rsidRPr="001A2AFA">
        <w:rPr>
          <w:rStyle w:val="a5"/>
          <w:color w:val="333333"/>
          <w:szCs w:val="28"/>
          <w:bdr w:val="none" w:sz="0" w:space="0" w:color="auto" w:frame="1"/>
        </w:rPr>
        <w:t>.</w:t>
      </w:r>
      <w:r w:rsidRPr="001A2AFA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>Учитель</w:t>
      </w:r>
      <w:proofErr w:type="gramEnd"/>
      <w:r w:rsidRPr="001A2AFA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 xml:space="preserve"> в своей практике часто встречается с детьми, которым по какой-то причине сложно учиться. Например, у ребёнка может быть дислексия, синдром дефицита внимания и гиперактивности (СДВГ) или у него полностью отсутствует мотивация к учёбе. </w:t>
      </w:r>
    </w:p>
    <w:p w14:paraId="7855008A" w14:textId="77777777" w:rsidR="000A3C7D" w:rsidRPr="001A2AFA" w:rsidRDefault="000A3C7D" w:rsidP="000A3C7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Как понять, что ребёнку трудно учиться</w:t>
      </w:r>
    </w:p>
    <w:p w14:paraId="7002ACE9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Заметить трудности обучения у ученика можно не только по плохим оценкам. Иногда бывает так, что обучение для ребёнка является настолько 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дезадаптивной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практикой, что он находится в функциональном, физиологическом и психическом напряжении. Это может выражаться не только в плохой успеваемости, но и в том, что он очень сильно устает, у него возникает негативный эмоциональный след от учебы, или, например, он начинает много болеть. </w:t>
      </w:r>
    </w:p>
    <w:p w14:paraId="31B04D5F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>Поэтому нужно обращать внимание не только на успеваемость, но и на общий эмоциональный фон, изменения в поведении, заинтересованность, показатели мотивации.</w:t>
      </w:r>
    </w:p>
    <w:p w14:paraId="5395108C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Есть несколько основных проявлений трудностей обучения: синдром дефицита внимания и гиперактивности (СВДГ), нарушение чтения и плохая успеваемость. С какими бы вариантами трудностей обучения педагог не столкнулся, алгоритм работы с ними состоит из трех основных шагов. </w:t>
      </w:r>
    </w:p>
    <w:p w14:paraId="18A8BF4D" w14:textId="77777777" w:rsidR="000A3C7D" w:rsidRPr="001A2AFA" w:rsidRDefault="000A3C7D" w:rsidP="000A3C7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Общий алгоритм работы с трудностями обучения</w:t>
      </w:r>
    </w:p>
    <w:p w14:paraId="1CBFAACA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Первый шаг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 — перестать обвинять и критиковать ребёнка, не пытаться переложить ответственность на его семью, родителей. Согласно идее гуманистической психологии, каждый ребёнок хочет быть хорошим, но он не может самостоятельно измениться. Необходимо участие заинтересованного взрослого — учителя или родителя. </w:t>
      </w:r>
    </w:p>
    <w:p w14:paraId="0007DB9B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Второй шаг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 — разобраться в причинах трудности обучения самостоятельно, с помощью специалистов или родителей ученика, или хотя бы сформулировать возможные гипотезы о них. Это могут быть относительная несформированность тех или иных высших психических функций, лежащих в основе нарушения чтения, дефицита внимания. </w:t>
      </w:r>
    </w:p>
    <w:p w14:paraId="48808314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Третий шаг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— применять конкретные методики, которые следуют из причин. В этой области нужно экспериментировать, иногда идти путем проб и ошибок и искать то, что сработает. </w:t>
      </w:r>
    </w:p>
    <w:p w14:paraId="3F5A91F4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Разберемся с тремя основными видами трудностей обучения.</w:t>
      </w:r>
    </w:p>
    <w:p w14:paraId="109E092C" w14:textId="77777777" w:rsidR="000A3C7D" w:rsidRPr="001A2AFA" w:rsidRDefault="000A3C7D" w:rsidP="000A3C7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1. Дислексия и </w:t>
      </w:r>
      <w:proofErr w:type="spellStart"/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дисграфия</w:t>
      </w:r>
      <w:proofErr w:type="spellEnd"/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 </w:t>
      </w:r>
    </w:p>
    <w:p w14:paraId="19D2940F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По данным разных российских исследований, нарушения чтения встречаются у 5-20 процентов детей школьного возраста, в среднем — у 10-15 процентов. По данным Международной ассоциации дислексии (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International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Dyslexia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Association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), причины 80 процентов трудностей обучения являются дислексия и 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дисграфия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, потому что современное обучение еще не в большой степени состоит из видео и 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аудиоконтента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, в его основе — главным образом чтение. </w:t>
      </w:r>
    </w:p>
    <w:p w14:paraId="3E86CA55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lastRenderedPageBreak/>
        <w:t>Дислексия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— способность овладеть навыками чтения лишь отчасти, при которой у человека тем не менее сохраняется общая способность к обучению.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Дисграфия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— частичное нарушение процесса письма, у человека встречаются повторяющиеся ошибки в письме. Не всегда дислексия и 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дисграфия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идут вместе, но во многих случаях сопутствуют друг другу. </w:t>
      </w:r>
    </w:p>
    <w:p w14:paraId="540CF246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Дислексия и 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дисграфия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связаны с особенностями работы тех или иных зон головного мозга. При работе с трудностями обучения нейропсихологи стремятся выяснить, в чем именно может быть причина, с работой каких отделов мозга связано нарушение, чтобы разработать коррекционную программу. Педагоги могут не знать тонкостей о работе мозга, но понимать, что если у ученика серьезное нарушение чтения, то помощь специалиста необходима.</w:t>
      </w:r>
    </w:p>
    <w:p w14:paraId="0FB747A4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noProof/>
          <w:color w:val="000000"/>
          <w:szCs w:val="28"/>
          <w:lang w:eastAsia="ru-RU"/>
        </w:rPr>
        <w:drawing>
          <wp:inline distT="0" distB="0" distL="0" distR="0" wp14:anchorId="2A629968" wp14:editId="23A3EB12">
            <wp:extent cx="5939790" cy="33350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1AC0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Начиная с 3-4 класса, если у ребёнка есть нарушения чтения, у него как снежный ком накапливается неуспешность, снижаются оценки, а к 5 классу, если с ним никто не работает, начинаются стойкие проблемы как с успеваемостью, так и с мотивацией. В средней школе вернуть ученику веру в то, что учиться может быть интересно, гораздо сложнее, чем преодолеть трудности чтения. Поэтому начинать работать с дислексией и </w:t>
      </w:r>
      <w:proofErr w:type="spell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дисграфией</w:t>
      </w:r>
      <w:proofErr w:type="spell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нужно как можно раньше. </w:t>
      </w:r>
    </w:p>
    <w:p w14:paraId="20C2E5C2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627DE588" wp14:editId="12DB8400">
            <wp:extent cx="5939790" cy="33572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0B2E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>Работа ученика с нарушениями письма</w:t>
      </w:r>
    </w:p>
    <w:p w14:paraId="26BADD65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Мы можем заметить, что у ребёнка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дислексия, уже во втором полугодии первого класса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 по окончанию букварного периода. Ребёнок читает медленно, допускает большое количество ошибок при чтении, читает по буквам, у него наблюдается зеркальное написание букв или зеркальное произнесение слогов. Он не переходит к чтению целыми словами и целыми группами слов, есть нарушения смысловой стороны речи. </w:t>
      </w:r>
    </w:p>
    <w:p w14:paraId="69CC44EE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>Потому что, если я читаю медленно, мне это тяжело, — это отъедает очень большой ресурс, я не всегда до конца могу понять смысл. Мы можем зафиксировать это двумя способами — снижение скорости чтения и то, что ребёнок неправильно отвечает на вопросы по тексту или вообще не отвечает. </w:t>
      </w:r>
    </w:p>
    <w:p w14:paraId="5C7D451C" w14:textId="77777777" w:rsidR="000A3C7D" w:rsidRPr="001A2AFA" w:rsidRDefault="000A3C7D" w:rsidP="000A3C7D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 xml:space="preserve">Что делать, если у ребёнка дислексия или </w:t>
      </w:r>
      <w:proofErr w:type="spellStart"/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дисграфия</w:t>
      </w:r>
      <w:proofErr w:type="spellEnd"/>
    </w:p>
    <w:p w14:paraId="4CD13D88" w14:textId="77777777" w:rsidR="000A3C7D" w:rsidRPr="001A2AFA" w:rsidRDefault="000A3C7D" w:rsidP="000A3C7D">
      <w:pPr>
        <w:shd w:val="clear" w:color="auto" w:fill="EEEEEE"/>
        <w:spacing w:after="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Для начала признать, что у него есть эта проблема, перестать обвинять и снизить к нему требования. Поставить в известность родителей и совместными усилиями с ними постараться найти специалиста и провести диагностику.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Изменить формы подачи материала. Тексты должны быть короткими и интересными, написанными крупным рубленым шрифтом 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с иллюстрациями, раскрывающими смысл или дополняющими текст. Сейчас доступно много хорошего аудио и видеоконтента, которым можно дополнять работу с текстом.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Проверить, все ли в порядке у ребёнка с технической стороной чтения — восприятием звуков, слогов на слух, и отрабатывать задания, которые через улучшение зрительного восприятия, слухового анализа, внимания помогают развивать техническую сторону речи.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Если с технической стороной все хорошо, нужно работать над смысловой стороной речи. Важно развивать устную связную речь — просить ребёнка пересказывать, составлять рассказы по серии картинок, рассказывать о своих интересах. Активная работа над связной речью имеет мощный развивающий потенциал и вытягивает письменную речь за собой. </w:t>
      </w:r>
    </w:p>
    <w:p w14:paraId="123255A3" w14:textId="77777777" w:rsidR="000A3C7D" w:rsidRPr="001A2AFA" w:rsidRDefault="000A3C7D" w:rsidP="000A3C7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br/>
        <w:t>2. Синдром дефицита внимания и гиперактивности (СДВГ)</w:t>
      </w:r>
    </w:p>
    <w:p w14:paraId="300C0FC7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На практике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СДВГ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выглядит так: ребёнок постоянно отвлекается, не слушает, дает импульсивные ответы, чрезмерно активно двигается и устает уже к середине урока. Скорее всего, эти трудности могут быть связаны со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слабостью регуляторных функций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, за которые отвечают префронтальные отделы лобных долей головного мозга. Головной мозг продолжает активно формироваться в начальной школе. Поэтому если в 3-4 классе динамика поведения ребёнка только отрицательная, педагог может использовать свои тактики обучения для работы с ним, но нужно обязательно рекомендовать родителям обратиться к специалистам — психологам, дефектологам, психоневрологам, нейропсихологам, логопедам. </w:t>
      </w:r>
    </w:p>
    <w:p w14:paraId="59C61CA8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0A63B591" wp14:editId="2E392CAE">
            <wp:extent cx="5939790" cy="3143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514B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Дети с СДВГ легко устают. На фоне усталости они начинают вести себя еще более активно. Это внешний всплеск энергии взрослые ошибочно принимают за готовность продуктивно работать. У таких детей часто возникают сложности в отношениях со сверстниками: они не всегда адекватно оценивают ситуацию, могут импульсивно реагировать, что приводит к конфликтам. </w:t>
      </w:r>
    </w:p>
    <w:p w14:paraId="44A9722D" w14:textId="77777777" w:rsidR="000A3C7D" w:rsidRPr="001A2AFA" w:rsidRDefault="000A3C7D" w:rsidP="000A3C7D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Что делать, если у ребёнка СДВГ</w:t>
      </w:r>
    </w:p>
    <w:p w14:paraId="338E1093" w14:textId="77777777" w:rsidR="000A3C7D" w:rsidRPr="001A2AFA" w:rsidRDefault="000A3C7D" w:rsidP="000A3C7D">
      <w:pPr>
        <w:shd w:val="clear" w:color="auto" w:fill="EEEEEE"/>
        <w:spacing w:after="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Основная цель коррекции педагогом — помочь ребёнку организовать свое внимание и деятельность. Так как такой ребенок дольше «включается» в задание, чем сверстники, и не может быстро сконцентрироваться, привлеките его внимание в начале работы — можно назвать его по имени и конкретно сформулировать, что ему нужно делать.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Попросите ребенка убрать все лишнее с парты, потому что не относящиеся к уроку предметы будут только отвлекать его.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Такие дети не могут работать долго — им нужна дозированная нагрузка и частые перерывы. Например, в начальной школе их работоспособность высока в течение 15-20 минут, после чего им нужно сменить деятельность или подвигаться. Так как они долго входят в задание и быстро устают, самые сложные и длинные задания в проверочных работах нужно помещать в середину.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Давайте таким детям развернутую обратную связь. Непрерывный поток мыслей в их голове нужно как-то структурировать. Давая 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обратную связь, можно указать ребенку на его успехи и ошибки, чтобы он их заметил и осознал. 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1A2AFA">
        <w:rPr>
          <w:rFonts w:ascii="Segoe UI Emoji" w:eastAsia="Times New Roman" w:hAnsi="Segoe UI Emoji" w:cs="Segoe UI Emoji"/>
          <w:color w:val="000000"/>
          <w:szCs w:val="28"/>
          <w:lang w:eastAsia="ru-RU"/>
        </w:rPr>
        <w:t>✅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Разбивайте задание на части, давайте инструкцию или алгоритм для выполнения той или иной задачи поэтапно — в виде схем, планов действий, расписаний, чек-листов. Важно, чтобы правила по организации действий были не только в школе, но и дома. Например, чек-лист о том, как собрать рюкзак в школу, как решать текстовую задачу или выучить стихотворение. </w:t>
      </w:r>
    </w:p>
    <w:p w14:paraId="6C1EA447" w14:textId="77777777" w:rsidR="000A3C7D" w:rsidRPr="001A2AFA" w:rsidRDefault="000A3C7D" w:rsidP="000A3C7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br/>
        <w:t>3. Неуспешность и отсутствие желания учиться</w:t>
      </w:r>
    </w:p>
    <w:p w14:paraId="6E911F91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Обычно у детей, которые не демонстрируют особых успехов в школе, отстают от программы и теряют интерес к учебе, могут быть не сформированы те или иные высшие психические функции: внимание, речь, восприятие, память, пространственные представления, серийная организация движений, мышление. В случае такого нарушения тоже важно разобраться в его причинах — проконсультироваться со специалистом, чтобы понять</w:t>
      </w:r>
      <w:proofErr w:type="gramStart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proofErr w:type="gramEnd"/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 как можно помочь ученику. Если в начальной школе с такими детьми работает специалист, обычно к 5 классу эти нарушения компенсируются. </w:t>
      </w:r>
    </w:p>
    <w:p w14:paraId="5074ED8B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Распространенной трудностью может быть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медлительность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. Это конституциональная врожденная особенность, связанная с работой головного мозга, которая редко меняется со временем. Для таких детей ограничение времени — это стресс, поэтому их нельзя торопить, нужно давать им возможность работать в своем темпе и заканчивать задания, давать меньший объем домашней работы. Если у таких детей пропадет мотивация учиться еще в начальной школе, то в средней ее будет сложно восстановить. </w:t>
      </w:r>
    </w:p>
    <w:p w14:paraId="30C9CEAE" w14:textId="77777777" w:rsidR="000A3C7D" w:rsidRPr="001A2AFA" w:rsidRDefault="000A3C7D" w:rsidP="000A3C7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44444"/>
          <w:szCs w:val="28"/>
          <w:lang w:eastAsia="ru-RU"/>
        </w:rPr>
      </w:pPr>
      <w:r w:rsidRPr="001A2AFA">
        <w:rPr>
          <w:rFonts w:ascii="Arial" w:eastAsia="Times New Roman" w:hAnsi="Arial" w:cs="Arial"/>
          <w:b/>
          <w:bCs/>
          <w:color w:val="444444"/>
          <w:szCs w:val="28"/>
          <w:lang w:eastAsia="ru-RU"/>
        </w:rPr>
        <w:t>Что делать педагогу с детьми, которые не хотят учиться</w:t>
      </w:r>
    </w:p>
    <w:p w14:paraId="490AB33D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Учителю важно помнить, что внешняя мотивация всегда менее эффективна, чем внутренняя, потому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внутреннюю мотивацию нельзя у детей упускать. </w:t>
      </w:r>
    </w:p>
    <w:p w14:paraId="3A8B16AF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 xml:space="preserve">Внутренняя мотивация базируется на трёх базовых потребностях: автономии и целеполагании, когда ученик сам решает, что и как ему 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делать; потребности в ощущении компетентности, успеха и потребности в отношениях с другими людьми. </w:t>
      </w:r>
    </w:p>
    <w:p w14:paraId="04F20428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>Основная идея, которую педагогу нужно держать в голове — если он имеет дело с учеником, который не хочет учиться, нужно создавать ему ситуации успеха: давайте задания, которые ему по силам — легче, короче, и давайте больше времени для их решения. </w:t>
      </w:r>
    </w:p>
    <w:p w14:paraId="53961812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Кроме этого, педагог может дать ученику </w:t>
      </w:r>
      <w:r w:rsidRPr="001A2AF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возможность самостоятельно ставить себе учебные цели</w:t>
      </w: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, насколько это возможно, и выбирать способы их достижения. Например, можно предложить выполнить задание в разной форме по желанию ребёнка. В этом случае реализуется потребность в автономии и целеполагании, и внутренняя мотивация ребёнка восстанавливается. </w:t>
      </w:r>
    </w:p>
    <w:p w14:paraId="40264474" w14:textId="77777777" w:rsidR="000A3C7D" w:rsidRPr="001A2AFA" w:rsidRDefault="000A3C7D" w:rsidP="000A3C7D">
      <w:pPr>
        <w:spacing w:after="450" w:line="36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14:paraId="171CEEC9" w14:textId="77777777" w:rsidR="000A3C7D" w:rsidRPr="001A2AFA" w:rsidRDefault="000A3C7D" w:rsidP="000A3C7D">
      <w:pPr>
        <w:spacing w:after="450" w:line="360" w:lineRule="atLeast"/>
        <w:jc w:val="right"/>
        <w:rPr>
          <w:rFonts w:ascii="Arial" w:eastAsia="Times New Roman" w:hAnsi="Arial" w:cs="Arial"/>
          <w:color w:val="000000"/>
          <w:szCs w:val="28"/>
          <w:lang w:eastAsia="ru-RU"/>
        </w:rPr>
      </w:pPr>
      <w:r w:rsidRPr="001A2AFA">
        <w:rPr>
          <w:rFonts w:ascii="Arial" w:eastAsia="Times New Roman" w:hAnsi="Arial" w:cs="Arial"/>
          <w:color w:val="000000"/>
          <w:szCs w:val="28"/>
          <w:lang w:eastAsia="ru-RU"/>
        </w:rPr>
        <w:t>Копилка</w:t>
      </w:r>
    </w:p>
    <w:p w14:paraId="4C0143ED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Рекомендации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по последовательности действий случае возникновения конфликта от специалистов фонда «Шалаш»: </w:t>
      </w:r>
    </w:p>
    <w:p w14:paraId="6797A9B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Физически или словесно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остановите ребёнка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который проявляет агрессию.</w:t>
      </w:r>
    </w:p>
    <w:p w14:paraId="4056004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Поддержите жертву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скажите, что понимаете, что ему или ей было больно, страшно и неприятно, даже если это происходит на уроке. Это создает ощущение безопасности. </w:t>
      </w:r>
    </w:p>
    <w:p w14:paraId="3E54C1B6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Разберитесь в причинах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когда все участники успокоятся. Не заставлять детей сразу перед друг другом извиняться, нужно выслушать обоих: у каждого своя правда, и надо дать высказаться. Благодаря такому выяснению дети поймут, что привело их к этой ситуации.  </w:t>
      </w:r>
    </w:p>
    <w:p w14:paraId="549845D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Помогите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детям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 прийти в себя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во время сильных переживаний, предложите попить воды, подышать, что-то сильно сжать. </w:t>
      </w:r>
    </w:p>
    <w:p w14:paraId="70BD6549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lastRenderedPageBreak/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Дайте возможность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отдохнуть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и вернуться к занятиям тогда, когда агрессор и жертва отдохнут. Они научатся понимать, что с ними происходит на уровне чувств, будет формироваться эмоциональный интеллект.</w:t>
      </w:r>
    </w:p>
    <w:p w14:paraId="2CE3833A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После урока в личном разговоре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предложите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агрессору другие, никого не задевающие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способы выражения злости</w:t>
      </w:r>
      <w:r w:rsidRPr="001A2AFA">
        <w:rPr>
          <w:rFonts w:eastAsia="Times New Roman" w:cs="Times New Roman"/>
          <w:color w:val="333333"/>
          <w:szCs w:val="28"/>
          <w:lang w:eastAsia="ru-RU"/>
        </w:rPr>
        <w:t>: что-то крепко сжать, потопать, постучать, сказать словами. </w:t>
      </w:r>
    </w:p>
    <w:p w14:paraId="2F2E1C8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Отмечайте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прогресс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ребёнка в освоении этих способов в течение недели (месяца, четверти).</w:t>
      </w:r>
    </w:p>
    <w:p w14:paraId="1708C2A1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Дети-агрессоры – дети с низкой самооценкой, они мотивированы на избегание неудачи, а не на достижение успеха.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Характеризуйте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действия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ребёнка, ему важно слышать и понимать, что у него что-то получается. </w:t>
      </w:r>
    </w:p>
    <w:p w14:paraId="461F69B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Травля</w:t>
      </w:r>
    </w:p>
    <w:p w14:paraId="3E265E8D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Травля – систематическое целенаправленное агрессивное поведение индивида или группы при условии неравенства участников по силе, власти и статусу. Носит осознанный характер. </w:t>
      </w:r>
    </w:p>
    <w:p w14:paraId="61062A5A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Что нужно понимать и делать в случае травли: </w:t>
      </w:r>
    </w:p>
    <w:p w14:paraId="4493A473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Травля не пройдет сама собой. Учителю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нужно вмешаться</w:t>
      </w:r>
      <w:r w:rsidRPr="001A2AFA">
        <w:rPr>
          <w:rFonts w:eastAsia="Times New Roman" w:cs="Times New Roman"/>
          <w:color w:val="333333"/>
          <w:szCs w:val="28"/>
          <w:lang w:eastAsia="ru-RU"/>
        </w:rPr>
        <w:t>. От травли будут страдать и другие дети, свидетели. </w:t>
      </w:r>
    </w:p>
    <w:p w14:paraId="6F189CE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Признайте проблему травли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и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возьмите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ответственность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за её решение. </w:t>
      </w:r>
    </w:p>
    <w:p w14:paraId="1E473A0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Назовите явление группе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. То, что происходит – травля и насилие. Не игры и не шутки. Это проблема не двух человек, а группы. </w:t>
      </w:r>
    </w:p>
    <w:p w14:paraId="2D8B0E8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Дайте однозначную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оценку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происходящему. Скажите, что травля – это плохо.</w:t>
      </w:r>
    </w:p>
    <w:p w14:paraId="4AB8B937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При обсуждении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не переходите на критику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конкретных участников и их личных особенностей. </w:t>
      </w:r>
    </w:p>
    <w:p w14:paraId="2BA655F6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Удерживайте фокус на том, что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травля – общая проблема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и её решение важно для всех, в том числе для вас и для родителей. </w:t>
      </w:r>
    </w:p>
    <w:p w14:paraId="273C962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lastRenderedPageBreak/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Сформулируйте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правила группы</w:t>
      </w:r>
      <w:r w:rsidRPr="001A2AFA">
        <w:rPr>
          <w:rFonts w:eastAsia="Times New Roman" w:cs="Times New Roman"/>
          <w:color w:val="333333"/>
          <w:szCs w:val="28"/>
          <w:lang w:eastAsia="ru-RU"/>
        </w:rPr>
        <w:t>: как можно и как нельзя общаться друг с другом. Нет задачи, чтобы дети стали лучшими друзьями, но они должны уметь находиться рядом друг с другом. </w:t>
      </w:r>
    </w:p>
    <w:p w14:paraId="5A5A5E6B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Следуйте правилам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постоянно возвращайтесь с группой к ним, вспоминайте, следите за соблюдением. Дети следуют за поведением взрослого. </w:t>
      </w:r>
    </w:p>
    <w:p w14:paraId="57E5047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Будьте готовы к продолжительной работе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ситуация травли может прекратиться не сразу. </w:t>
      </w:r>
    </w:p>
    <w:p w14:paraId="07E8272A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Отслеживайте позитивные изменения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>и называйте их детям. Позитивное подкрепление работает лучше, чем негативное. </w:t>
      </w:r>
    </w:p>
    <w:p w14:paraId="70332E0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Каждый ребёнок хочет быть хорошим. Проблема, когда ребёнок себя так ведет, в том, что ребёнок не </w:t>
      </w:r>
      <w:proofErr w:type="spellStart"/>
      <w:r w:rsidRPr="001A2AFA">
        <w:rPr>
          <w:rFonts w:eastAsia="Times New Roman" w:cs="Times New Roman"/>
          <w:color w:val="333333"/>
          <w:szCs w:val="28"/>
          <w:lang w:eastAsia="ru-RU"/>
        </w:rPr>
        <w:t>умеёт</w:t>
      </w:r>
      <w:proofErr w:type="spellEnd"/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 вести себя по-другому. У учителей есть возможность научить его.</w:t>
      </w:r>
    </w:p>
    <w:p w14:paraId="7678BB98" w14:textId="77777777" w:rsidR="000A3C7D" w:rsidRPr="001A2AFA" w:rsidRDefault="000A3C7D" w:rsidP="000A3C7D">
      <w:pPr>
        <w:spacing w:after="0"/>
        <w:rPr>
          <w:rFonts w:eastAsia="Times New Roman" w:cs="Times New Roman"/>
          <w:szCs w:val="28"/>
          <w:lang w:eastAsia="ru-RU"/>
        </w:rPr>
      </w:pPr>
      <w:r w:rsidRPr="001A2AFA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273E11B" wp14:editId="128FB71B">
            <wp:extent cx="5048250" cy="628650"/>
            <wp:effectExtent l="0" t="0" r="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A7C6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Трудности обучения: СДВГ, дислексия, неуспеваемость</w:t>
      </w:r>
    </w:p>
    <w:p w14:paraId="6D7D42F9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«Из названия, казалось бы, совершенно очевидно, что трудности обучения скорее всего испытывают дети, у которых плохие оценки. Но я бы посмотрела на это более широко, потому что иногда бывает так, что обучение для ребёнка является настолько </w:t>
      </w:r>
      <w:proofErr w:type="spellStart"/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дезадаптивной</w:t>
      </w:r>
      <w:proofErr w:type="spellEnd"/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 практикой, что он находится в функциональном, физиологическом, психическом напряжении.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Это может выражаться не только в том, что у него плохие оценки, а в том, что он, например, очень сильно устает, у него возникает негативный эмоциональный след от учебы, или, например, он начинает много болеть. 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Поэтому нужно обращать внимание не только на успеваемость, но и на общий эмоциональный фон, изменения в поведении»</w:t>
      </w:r>
      <w:r w:rsidRPr="001A2AF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, 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— говорит Ксения. </w:t>
      </w:r>
    </w:p>
    <w:p w14:paraId="797F47F5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Варианты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трудностей обучения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в начальной школе: </w:t>
      </w:r>
    </w:p>
    <w:p w14:paraId="22F88BCD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Нарушение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внимания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,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способности к саморегуляции.</w:t>
      </w:r>
    </w:p>
    <w:p w14:paraId="3417EC73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Нарушения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чтения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. </w:t>
      </w:r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Дислексия, </w:t>
      </w:r>
      <w:proofErr w:type="spellStart"/>
      <w:r w:rsidRPr="001A2AFA">
        <w:rPr>
          <w:rFonts w:eastAsia="Times New Roman" w:cs="Times New Roman"/>
          <w:color w:val="333333"/>
          <w:szCs w:val="28"/>
          <w:lang w:eastAsia="ru-RU"/>
        </w:rPr>
        <w:t>дисграфия</w:t>
      </w:r>
      <w:proofErr w:type="spellEnd"/>
      <w:r w:rsidRPr="001A2AFA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14D6BB5E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Плохая успеваемость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.</w:t>
      </w:r>
      <w:r w:rsidRPr="001A2AFA">
        <w:rPr>
          <w:rFonts w:eastAsia="Times New Roman" w:cs="Times New Roman"/>
          <w:color w:val="333333"/>
          <w:szCs w:val="28"/>
          <w:lang w:eastAsia="ru-RU"/>
        </w:rPr>
        <w:t> «Троечник с задней парты».</w:t>
      </w:r>
    </w:p>
    <w:p w14:paraId="0CDEB27C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lastRenderedPageBreak/>
        <w:t>Алгоритм работы: </w:t>
      </w:r>
    </w:p>
    <w:p w14:paraId="5671EE67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Перестать обвинять ребёнка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критиковать его. Каждый ребёнок хочет быть хорошим, но он не может просто взять и измениться.</w:t>
      </w:r>
    </w:p>
    <w:p w14:paraId="6BD3B776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Разобраться, что именно не так</w:t>
      </w:r>
      <w:r w:rsidRPr="001A2AFA">
        <w:rPr>
          <w:rFonts w:eastAsia="Times New Roman" w:cs="Times New Roman"/>
          <w:color w:val="333333"/>
          <w:szCs w:val="28"/>
          <w:lang w:eastAsia="ru-RU"/>
        </w:rPr>
        <w:t>. Какие причины трудности обучения. Это могут быть несформированность психических функций, нарушение чтения, внимания, демотивация. </w:t>
      </w:r>
    </w:p>
    <w:p w14:paraId="34322619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Применять методики и тактики</w:t>
      </w:r>
      <w:r w:rsidRPr="001A2AFA">
        <w:rPr>
          <w:rFonts w:eastAsia="Times New Roman" w:cs="Times New Roman"/>
          <w:color w:val="333333"/>
          <w:szCs w:val="28"/>
          <w:lang w:eastAsia="ru-RU"/>
        </w:rPr>
        <w:t>, которые следуют </w:t>
      </w:r>
      <w:r w:rsidRPr="001A2AFA">
        <w:rPr>
          <w:rFonts w:ascii="Segoe UI" w:eastAsia="Times New Roman" w:hAnsi="Segoe UI" w:cs="Segoe UI"/>
          <w:b/>
          <w:bCs/>
          <w:color w:val="333333"/>
          <w:szCs w:val="28"/>
          <w:bdr w:val="none" w:sz="0" w:space="0" w:color="auto" w:frame="1"/>
          <w:lang w:eastAsia="ru-RU"/>
        </w:rPr>
        <w:t>из причин</w:t>
      </w:r>
      <w:r w:rsidRPr="001A2AFA">
        <w:rPr>
          <w:rFonts w:eastAsia="Times New Roman" w:cs="Times New Roman"/>
          <w:color w:val="333333"/>
          <w:szCs w:val="28"/>
          <w:lang w:eastAsia="ru-RU"/>
        </w:rPr>
        <w:t>. Экспериментировать и подбирать их иногда методом проб и ошибок. </w:t>
      </w:r>
    </w:p>
    <w:p w14:paraId="02EC6D38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 xml:space="preserve">Дислексия и </w:t>
      </w:r>
      <w:proofErr w:type="spellStart"/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дисграфия</w:t>
      </w:r>
      <w:proofErr w:type="spellEnd"/>
    </w:p>
    <w:p w14:paraId="4326B28B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Согласно данным разных исследований, нарушения чтения встречаются у 5-20% детей школьного возраста, в среднем – у 10-15%. Причины трудностей обучения в начальной школе часто связаны с нарушениями в работе мозга. Для определения причин нужна помощь специалиста.</w:t>
      </w:r>
    </w:p>
    <w:p w14:paraId="3E9C56FD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Дислексия</w:t>
      </w:r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 – способность овладеть навыками чтения лишь отчасти, но общая способность к обучению сохраняется. Дисграфия – частично нарушен процесс письма, встречаются стойкие повторяющиеся ошибки. Не всегда дислексия и </w:t>
      </w:r>
      <w:proofErr w:type="spellStart"/>
      <w:r w:rsidRPr="001A2AFA">
        <w:rPr>
          <w:rFonts w:eastAsia="Times New Roman" w:cs="Times New Roman"/>
          <w:color w:val="333333"/>
          <w:szCs w:val="28"/>
          <w:lang w:eastAsia="ru-RU"/>
        </w:rPr>
        <w:t>дисграфия</w:t>
      </w:r>
      <w:proofErr w:type="spellEnd"/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 идут вместе, но во многих случаях сопутствуют друг другу. </w:t>
      </w:r>
    </w:p>
    <w:p w14:paraId="0EC2064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«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Мы можем заметить, что у ребёнка дислексия, уже во втором полугодии первого класса по окончанию букварного периода.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 Ребёнок читает медленно, допускает большое </w:t>
      </w:r>
      <w:proofErr w:type="gramStart"/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количество  ошибок</w:t>
      </w:r>
      <w:proofErr w:type="gramEnd"/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 при чтении, читает по буквам, у него наблюдается зеркальное написание букв или зеркальное произнесение слогов. Он не переходит к чтению целыми словами и целыми группами слов, есть нарушения смысловой стороны речи. Потому что, если я читаю медленно, мне это тяжело, это отъедает очень большой ресурс, я не </w:t>
      </w:r>
      <w:proofErr w:type="gramStart"/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всегда  до</w:t>
      </w:r>
      <w:proofErr w:type="gramEnd"/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 конца могу понять смысл. </w:t>
      </w: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Мы можем зафиксировать это двумя способами – снижение скорости чтения и то, что ребёнок неправильно отвечает на вопросы по тексту или вообще не отвечает</w:t>
      </w:r>
      <w:r w:rsidRPr="001A2AF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», – говорит Ксения.</w:t>
      </w:r>
      <w:r w:rsidRPr="001A2AF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</w:p>
    <w:p w14:paraId="44766CAA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 xml:space="preserve">Как вести себя учителю, </w:t>
      </w:r>
      <w:proofErr w:type="gramStart"/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если  в</w:t>
      </w:r>
      <w:proofErr w:type="gramEnd"/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 xml:space="preserve"> классе ученик с нарушениями чтения и письма:</w:t>
      </w:r>
    </w:p>
    <w:p w14:paraId="0E337E11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Признать наличие и перестать обвинять.</w:t>
      </w:r>
    </w:p>
    <w:p w14:paraId="6878108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— Искать специалиста по преодолению дислексии, </w:t>
      </w:r>
      <w:proofErr w:type="spellStart"/>
      <w:r w:rsidRPr="001A2AFA">
        <w:rPr>
          <w:rFonts w:eastAsia="Times New Roman" w:cs="Times New Roman"/>
          <w:color w:val="333333"/>
          <w:szCs w:val="28"/>
          <w:lang w:eastAsia="ru-RU"/>
        </w:rPr>
        <w:t>дисграфии</w:t>
      </w:r>
      <w:proofErr w:type="spellEnd"/>
      <w:r w:rsidRPr="001A2AFA">
        <w:rPr>
          <w:rFonts w:eastAsia="Times New Roman" w:cs="Times New Roman"/>
          <w:color w:val="333333"/>
          <w:szCs w:val="28"/>
          <w:lang w:eastAsia="ru-RU"/>
        </w:rPr>
        <w:t>. </w:t>
      </w:r>
    </w:p>
    <w:p w14:paraId="611E7696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Понять с помощью специалиста и общения с родителями первичный дефект: регуляторный, фонетико-фонематический, оптический, семантический.</w:t>
      </w:r>
    </w:p>
    <w:p w14:paraId="68B8422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Адекватные требования, изменение формы подачи материала.</w:t>
      </w:r>
    </w:p>
    <w:p w14:paraId="7FCE3D4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Как учителю выстраивать обучение: </w:t>
      </w:r>
    </w:p>
    <w:p w14:paraId="2611198B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Давать короткие и интересные тексты. Крупный рубленый шрифт, функциональные иллюстрации. Давать больше читать не надо, это не поможет.</w:t>
      </w:r>
    </w:p>
    <w:p w14:paraId="790DBA0A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Аудиокниги, качественный видеоконтент. Нельзя убирать чтение совсем, но что можно компенсировать аудио или видеоформатом, надо компенсировать.</w:t>
      </w:r>
    </w:p>
    <w:p w14:paraId="1EA71BF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Развитие технической стороны чтения.  </w:t>
      </w:r>
    </w:p>
    <w:p w14:paraId="0BE81F1C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Развитие словаря, работа со значением слов.</w:t>
      </w:r>
    </w:p>
    <w:p w14:paraId="62FE22E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Работа со смыслом на уровне предложений.</w:t>
      </w:r>
    </w:p>
    <w:p w14:paraId="4A8CE3E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Развитие устной связной речи. Связный рассказ вытягивает письменную речь за собой. </w:t>
      </w:r>
    </w:p>
    <w:p w14:paraId="1A112BA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Слабость регуляторных функций</w:t>
      </w:r>
    </w:p>
    <w:p w14:paraId="1FC3973B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Колебания внимания, повышенная двигательная активность, импульсивность.</w:t>
      </w:r>
    </w:p>
    <w:p w14:paraId="2D8D80C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— Легко устает или </w:t>
      </w:r>
      <w:proofErr w:type="spellStart"/>
      <w:r w:rsidRPr="001A2AFA">
        <w:rPr>
          <w:rFonts w:eastAsia="Times New Roman" w:cs="Times New Roman"/>
          <w:color w:val="333333"/>
          <w:szCs w:val="28"/>
          <w:lang w:eastAsia="ru-RU"/>
        </w:rPr>
        <w:t>перевозбуждается</w:t>
      </w:r>
      <w:proofErr w:type="spellEnd"/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 на фоне усталости.</w:t>
      </w:r>
    </w:p>
    <w:p w14:paraId="28935EE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Сталкивается со сложностями в отношениях со сверстниками (не всегда адекватно воспринимает ситуацию, часто конфликтует).</w:t>
      </w:r>
    </w:p>
    <w:p w14:paraId="38AC1490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Как выстраивать стратегию работы с такими детьми: </w:t>
      </w:r>
    </w:p>
    <w:p w14:paraId="3C9DB9F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Привлекать внимание в начале работы. Убирать все лишнее с парты.</w:t>
      </w:r>
    </w:p>
    <w:p w14:paraId="09F34665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Дозированная нагрузка и частые перерывы. Давать больше заданий нельзя. </w:t>
      </w:r>
    </w:p>
    <w:p w14:paraId="54E03D1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lastRenderedPageBreak/>
        <w:t>— Учитывать период врабатываемости и период истощения. ребёнок долго разгоняется и быстро истощается – сложные задания в середине. </w:t>
      </w:r>
    </w:p>
    <w:p w14:paraId="3995C373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Развернутая обратная связь. </w:t>
      </w:r>
    </w:p>
    <w:p w14:paraId="4177EFEA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Установить понятные правила, которые соблюдаются. Обозначать цели, в конце задания попросить оценить свою работу. </w:t>
      </w:r>
    </w:p>
    <w:p w14:paraId="313BB56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Разбивать задание на части и повторить несколько раз. Можно проговаривать вслух свои действия, это становится внешней опорой. </w:t>
      </w:r>
    </w:p>
    <w:p w14:paraId="5AAA2E1E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 Рисовать схемы и план действий. Чек-листы, списки дел.</w:t>
      </w:r>
    </w:p>
    <w:p w14:paraId="4DB8139B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Неуспешность детей</w:t>
      </w:r>
    </w:p>
    <w:p w14:paraId="29D511ED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1. Относительная несформированность высших психических функций (ВПФ): внимание, речь, восприятие, память, пространственные представления, серийная организация движений, мышление. </w:t>
      </w:r>
    </w:p>
    <w:p w14:paraId="6E1D8B29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Что делать: </w:t>
      </w:r>
    </w:p>
    <w:p w14:paraId="7E708A78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 Пытаться разобраться в причинах.</w:t>
      </w:r>
    </w:p>
    <w:p w14:paraId="3E7D110F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 Дать возможность работать на своем уровне.</w:t>
      </w:r>
    </w:p>
    <w:p w14:paraId="5F0442D7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2. Медлительность. </w:t>
      </w:r>
    </w:p>
    <w:p w14:paraId="41851C81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Что делать:</w:t>
      </w:r>
    </w:p>
    <w:p w14:paraId="2AA3580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 не торопить, дать возможность работать в своем темпе. </w:t>
      </w:r>
    </w:p>
    <w:p w14:paraId="577401B8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3. Отсутствие внутренней мотивации и заинтересованности учёбой у детей с трудностями. </w:t>
      </w:r>
    </w:p>
    <w:p w14:paraId="1872C424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ascii="Segoe UI" w:eastAsia="Times New Roman" w:hAnsi="Segoe UI" w:cs="Segoe UI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Что делать:</w:t>
      </w:r>
    </w:p>
    <w:p w14:paraId="05DB59D2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 Создавать ситуацию успеха, формировать ощущение компетентности. Давать задания адекватного уровня сложности, адекватные по объёму</w:t>
      </w:r>
    </w:p>
    <w:p w14:paraId="4B117E5E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— Дать возможность самостоятельно ставить учебные цели, насколько это </w:t>
      </w:r>
      <w:proofErr w:type="gramStart"/>
      <w:r w:rsidRPr="001A2AFA">
        <w:rPr>
          <w:rFonts w:eastAsia="Times New Roman" w:cs="Times New Roman"/>
          <w:color w:val="333333"/>
          <w:szCs w:val="28"/>
          <w:lang w:eastAsia="ru-RU"/>
        </w:rPr>
        <w:t>возможно,  выбирать</w:t>
      </w:r>
      <w:proofErr w:type="gramEnd"/>
      <w:r w:rsidRPr="001A2AFA">
        <w:rPr>
          <w:rFonts w:eastAsia="Times New Roman" w:cs="Times New Roman"/>
          <w:color w:val="333333"/>
          <w:szCs w:val="28"/>
          <w:lang w:eastAsia="ru-RU"/>
        </w:rPr>
        <w:t xml:space="preserve"> способы их достижения </w:t>
      </w:r>
    </w:p>
    <w:p w14:paraId="7929B503" w14:textId="77777777" w:rsidR="000A3C7D" w:rsidRPr="001A2AFA" w:rsidRDefault="000A3C7D" w:rsidP="000A3C7D">
      <w:pPr>
        <w:spacing w:before="300" w:after="30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1A2AFA">
        <w:rPr>
          <w:rFonts w:eastAsia="Times New Roman" w:cs="Times New Roman"/>
          <w:color w:val="333333"/>
          <w:szCs w:val="28"/>
          <w:lang w:eastAsia="ru-RU"/>
        </w:rPr>
        <w:t>— Создавать в рамках учебных ситуаций групповую работу, в которой дети смогут, сотрудничая друг с другом, добиться общего результата.</w:t>
      </w:r>
    </w:p>
    <w:p w14:paraId="50121E43" w14:textId="77777777" w:rsidR="000A3C7D" w:rsidRPr="001A2AFA" w:rsidRDefault="000A3C7D" w:rsidP="000A3C7D">
      <w:pPr>
        <w:spacing w:after="0"/>
        <w:rPr>
          <w:rFonts w:eastAsia="Times New Roman" w:cs="Times New Roman"/>
          <w:szCs w:val="28"/>
          <w:lang w:eastAsia="ru-RU"/>
        </w:rPr>
      </w:pPr>
      <w:r w:rsidRPr="001A2AFA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2E7048AC" wp14:editId="24A0BB5D">
            <wp:extent cx="5048250" cy="628650"/>
            <wp:effectExtent l="0" t="0" r="0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C7D" w:rsidRPr="001A2A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261A7"/>
    <w:multiLevelType w:val="multilevel"/>
    <w:tmpl w:val="2E6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7D"/>
    <w:rsid w:val="000A3C7D"/>
    <w:rsid w:val="001A2AF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8DF5"/>
  <w15:chartTrackingRefBased/>
  <w15:docId w15:val="{BC32648B-72A0-4408-A04D-E38CEEC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A3C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C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C7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edsovet-icon">
    <w:name w:val="pedsovet-icon"/>
    <w:basedOn w:val="a0"/>
    <w:rsid w:val="000A3C7D"/>
  </w:style>
  <w:style w:type="character" w:styleId="a3">
    <w:name w:val="Hyperlink"/>
    <w:basedOn w:val="a0"/>
    <w:uiPriority w:val="99"/>
    <w:semiHidden/>
    <w:unhideWhenUsed/>
    <w:rsid w:val="000A3C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C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3C7D"/>
    <w:rPr>
      <w:i/>
      <w:iCs/>
    </w:rPr>
  </w:style>
  <w:style w:type="character" w:styleId="a6">
    <w:name w:val="Strong"/>
    <w:basedOn w:val="a0"/>
    <w:uiPriority w:val="22"/>
    <w:qFormat/>
    <w:rsid w:val="000A3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3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286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523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15" w:color="BDBDBD"/>
                <w:bottom w:val="single" w:sz="6" w:space="20" w:color="BDBDBD"/>
                <w:right w:val="single" w:sz="6" w:space="31" w:color="BDBDBD"/>
              </w:divBdr>
            </w:div>
            <w:div w:id="11579643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2364306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128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2783</Words>
  <Characters>15866</Characters>
  <Application>Microsoft Office Word</Application>
  <DocSecurity>0</DocSecurity>
  <Lines>132</Lines>
  <Paragraphs>37</Paragraphs>
  <ScaleCrop>false</ScaleCrop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170222</dc:creator>
  <cp:keywords/>
  <dc:description/>
  <cp:lastModifiedBy>170222</cp:lastModifiedBy>
  <cp:revision>4</cp:revision>
  <dcterms:created xsi:type="dcterms:W3CDTF">2023-04-17T07:59:00Z</dcterms:created>
  <dcterms:modified xsi:type="dcterms:W3CDTF">2023-04-17T08:40:00Z</dcterms:modified>
</cp:coreProperties>
</file>