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B0" w:rsidRPr="005C6EB0" w:rsidRDefault="005C6EB0" w:rsidP="005C6EB0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</w:pPr>
      <w:bookmarkStart w:id="0" w:name="_GoBack"/>
      <w:bookmarkEnd w:id="0"/>
      <w:r w:rsidRPr="005C6EB0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t>АНТИТЕРРОРИСТИЧЕСКАЯ БЕЗОПАСНОСТЬ И ПРОФИЛАКТИКА ЭКСТРЕМИЗМА_январь</w:t>
      </w:r>
    </w:p>
    <w:p w:rsidR="005C6EB0" w:rsidRPr="005C6EB0" w:rsidRDefault="005C6EB0" w:rsidP="005C6EB0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5C6EB0" w:rsidRPr="005C6EB0" w:rsidRDefault="005C6EB0" w:rsidP="005C6EB0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5C6EB0" w:rsidRPr="005C6EB0" w:rsidRDefault="005C6EB0" w:rsidP="005C6EB0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5C6EB0" w:rsidRPr="005C6EB0" w:rsidRDefault="005C6EB0" w:rsidP="005C6EB0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5C6EB0" w:rsidRPr="005C6EB0" w:rsidRDefault="005C6EB0" w:rsidP="005C6EB0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5C6EB0" w:rsidRPr="005C6EB0" w:rsidRDefault="005C6EB0" w:rsidP="005C6EB0">
      <w:pPr>
        <w:numPr>
          <w:ilvl w:val="0"/>
          <w:numId w:val="1"/>
        </w:numPr>
        <w:shd w:val="clear" w:color="auto" w:fill="FFFFFF"/>
        <w:spacing w:before="30"/>
        <w:ind w:left="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5C6EB0" w:rsidRPr="005C6EB0" w:rsidRDefault="005C6EB0" w:rsidP="005C6EB0">
      <w:pPr>
        <w:shd w:val="clear" w:color="auto" w:fill="FFFFFF"/>
        <w:spacing w:after="0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</w:t>
      </w:r>
    </w:p>
    <w:p w:rsidR="005C6EB0" w:rsidRPr="005C6EB0" w:rsidRDefault="005C6EB0" w:rsidP="005C6EB0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МАТЕРИАЛ</w:t>
      </w:r>
    </w:p>
    <w:p w:rsidR="005C6EB0" w:rsidRPr="005C6EB0" w:rsidRDefault="005C6EB0" w:rsidP="005C6EB0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для членов информационно-пропагандистских групп</w:t>
      </w:r>
    </w:p>
    <w:p w:rsidR="005C6EB0" w:rsidRPr="005C6EB0" w:rsidRDefault="005C6EB0" w:rsidP="005C6EB0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(январь 2024 г.)</w:t>
      </w:r>
    </w:p>
    <w:p w:rsidR="005C6EB0" w:rsidRPr="005C6EB0" w:rsidRDefault="005C6EB0" w:rsidP="005C6EB0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</w:p>
    <w:p w:rsidR="005C6EB0" w:rsidRPr="005C6EB0" w:rsidRDefault="005C6EB0" w:rsidP="005C6EB0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«Антитеррористическая безопасность и профилактика экстремизма»</w:t>
      </w:r>
    </w:p>
    <w:p w:rsidR="005C6EB0" w:rsidRPr="005C6EB0" w:rsidRDefault="005C6EB0" w:rsidP="005C6EB0">
      <w:pPr>
        <w:shd w:val="clear" w:color="auto" w:fill="FFFFFF"/>
        <w:spacing w:before="14" w:after="0" w:line="340" w:lineRule="atLeast"/>
        <w:ind w:left="4" w:right="4" w:firstLine="72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</w:p>
    <w:p w:rsidR="005C6EB0" w:rsidRPr="005C6EB0" w:rsidRDefault="005C6EB0" w:rsidP="005C6EB0">
      <w:pPr>
        <w:shd w:val="clear" w:color="auto" w:fill="FFFFFF"/>
        <w:spacing w:after="0" w:line="260" w:lineRule="atLeast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5C6EB0">
        <w:rPr>
          <w:rFonts w:eastAsia="Times New Roman" w:cs="Times New Roman"/>
          <w:i/>
          <w:iCs/>
          <w:color w:val="393939"/>
          <w:szCs w:val="28"/>
          <w:lang w:eastAsia="ru-RU"/>
        </w:rPr>
        <w:t>Материал подготовлен</w:t>
      </w:r>
    </w:p>
    <w:p w:rsidR="005C6EB0" w:rsidRPr="005C6EB0" w:rsidRDefault="005C6EB0" w:rsidP="005C6EB0">
      <w:pPr>
        <w:shd w:val="clear" w:color="auto" w:fill="FFFFFF"/>
        <w:spacing w:after="0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5C6EB0">
        <w:rPr>
          <w:rFonts w:eastAsia="Times New Roman" w:cs="Times New Roman"/>
          <w:i/>
          <w:iCs/>
          <w:color w:val="393939"/>
          <w:sz w:val="18"/>
          <w:szCs w:val="18"/>
          <w:lang w:eastAsia="ru-RU"/>
        </w:rPr>
        <w:t> </w:t>
      </w:r>
    </w:p>
    <w:p w:rsidR="005C6EB0" w:rsidRPr="005C6EB0" w:rsidRDefault="005C6EB0" w:rsidP="005C6EB0">
      <w:pPr>
        <w:shd w:val="clear" w:color="auto" w:fill="FFFFFF"/>
        <w:spacing w:after="100" w:afterAutospacing="1" w:line="26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Управлением Следственного комитета Республики Беларусь</w:t>
      </w:r>
    </w:p>
    <w:p w:rsidR="005C6EB0" w:rsidRPr="005C6EB0" w:rsidRDefault="005C6EB0" w:rsidP="005C6EB0">
      <w:pPr>
        <w:shd w:val="clear" w:color="auto" w:fill="FFFFFF"/>
        <w:spacing w:after="100" w:afterAutospacing="1" w:line="26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по Гродненской области</w:t>
      </w:r>
      <w:r w:rsidRPr="005C6EB0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 </w:t>
      </w:r>
    </w:p>
    <w:p w:rsidR="005C6EB0" w:rsidRPr="005C6EB0" w:rsidRDefault="005C6EB0" w:rsidP="005C6EB0">
      <w:pPr>
        <w:shd w:val="clear" w:color="auto" w:fill="FFFFFF"/>
        <w:spacing w:before="14" w:after="0" w:line="340" w:lineRule="atLeast"/>
        <w:ind w:left="4" w:right="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2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настоящее время экстремизм и терроризм являются реальной угрозой национальной безопасности любого государства. 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2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Профилактика экстремизма и терроризма - это не только задача государства, но и задача каждого гражданина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2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Антитеррористическая безопасность – это меры воздействия, которые могут предотвратить трагедию и защитить мирное население от противоправных действий третьих лиц.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2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Экстремизм (экстремистская деятельность) - деятельность граждан Республики Беларусь, иностранных граждан или лиц без </w:t>
      </w: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гражданства, либо политических партий, профессиональных союзов, других общественных объединений, религиозных и иных организаций, в том числе иностранных или международных организаций или их представительств, формирований и индивидуальных предпринимателей по планированию, организации, подготовке и совершению посягательств на независимость, территориальную целостность, суверенитет, основы конституционного строя, общественную безопасность путем:</w:t>
      </w:r>
      <w:proofErr w:type="gramEnd"/>
    </w:p>
    <w:p w:rsidR="005C6EB0" w:rsidRPr="005C6EB0" w:rsidRDefault="005C6EB0" w:rsidP="005C6EB0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насильственного изменения конституционного строя и (или) территориальной целостности Республики Беларусь;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захвата или удержания государственной власти неконституционным путем;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создания экстремистского формирования либо участия в экстремистском формировании;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содействия осуществлению экстремистской деятельности, прохождения обучения или иной подготовки для участия в такой деятельности;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распространения в этих целях заведомо ложных сведений о политическом, экономическом, социальном, военном или международном положении Республики Беларусь, правовом положении граждан в Республике Беларусь, дискредитирующих Республику Беларусь;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оскорбления в этих целях представителя власти в связи с исполнением им служебных обязанностей, дискредитации органов государственной власти и управления;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создания в этих целях незаконного вооруженного формирования;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осуществления террористической деятельности;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- разжигания расовой, национальной, религиозной либо иной социальной вражды или розни, политической или идеологической вражды, вражды или розни в отношении какой-либо социальной группы, в том числе совершения в указанных целях противоправных деяний против общественного порядка и </w:t>
      </w: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общественной нравственности, порядка управления, жизни и здоровья, личной свободы, чести и достоинства личности, имущества;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2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организации и осуществления массовых беспорядков, актов вандализма, сопряженных с повреждением или уничтожением имущества, захвата зданий и сооружений, иных действий, грубо нарушающих общественный порядок, либо активного участия в них по мотивам расовой, национальной, религиозной либо иной социальной вражды или розни, политической или идеологической вражды, вражды или розни в отношении какой-либо социальной группы;</w:t>
      </w:r>
      <w:proofErr w:type="gramEnd"/>
    </w:p>
    <w:p w:rsidR="005C6EB0" w:rsidRPr="005C6EB0" w:rsidRDefault="005C6EB0" w:rsidP="005C6EB0">
      <w:pPr>
        <w:shd w:val="clear" w:color="auto" w:fill="FFFFFF"/>
        <w:spacing w:after="100" w:afterAutospacing="1"/>
        <w:ind w:firstLine="731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совершения в этих целях незаконных действий в отношении оружия, боеприпасов, взрывчатых веществ;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31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пропаганды исключительности, превосходства либо неполноценности граждан по признаку их социальной, расовой, национальной, религиозной или языковой принадлежности;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31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распространения экстремистских материалов, а равно изготовления, издания, хранения или перевозки таких материалов в целях распространения;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31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реабилитации нацизма, пропаганды или публичного демонстрирования, изготовления, распространения нацистской символики и атрибутики, а равно хранения или приобретения такой символики или атрибутики в целях распространения;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31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воспрепятствования законной деятельности государственных органов, в том числе Центральной комиссии Республики Беларусь по выборам и проведению республиканских референдумов, избирательных комиссий, комиссий по референдуму, комиссий по проведению голосования об отзыве депутата, а также законной деятельности должностных лиц этих органов, комиссий, совершенного с применением насилия, угрозы его применения, обмана, подкупа, а равно применения насилия либо угрозы насилием в отношении близких указанных должностных</w:t>
      </w:r>
      <w:proofErr w:type="gramEnd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31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- финансирования экстремистской деятельности;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2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публичных призывов к организации или проведению в этих целях незаконных собрания, митинга, уличного шествия, демонстрации или пикетирования с нарушением установленного порядка их организации или проведения, либо вовлечения лиц в участие в таких массовых мероприятиях путем насилия, угрозы применения насилия, обмана или выплаты вознаграждения, либо иной организации или проведения таких массовых мероприятий, если их проведение повлекло по неосторожности гибель людей, причинение</w:t>
      </w:r>
      <w:proofErr w:type="gramEnd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тяжкого телесного повреждения одному или нескольким лицам или причинение ущерба в крупном размере;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2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16"/>
          <w:szCs w:val="16"/>
          <w:lang w:eastAsia="ru-RU"/>
        </w:rPr>
        <w:t> 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2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Существует понятие  экстремистских материалов - это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                  рекламная продукция), предназначенные для публичных демонстрации,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  <w:proofErr w:type="gramEnd"/>
    </w:p>
    <w:p w:rsidR="005C6EB0" w:rsidRPr="005C6EB0" w:rsidRDefault="005C6EB0" w:rsidP="005C6EB0">
      <w:pPr>
        <w:shd w:val="clear" w:color="auto" w:fill="FFFFFF"/>
        <w:spacing w:after="100" w:afterAutospacing="1"/>
        <w:ind w:firstLine="72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Список материалов, признанных экстремистскими, постоянно актуализируется и с ним каждый гражданин может ознакомиться на сайте Министерства информации Республики Беларусь.  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2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i/>
          <w:iCs/>
          <w:color w:val="393939"/>
          <w:sz w:val="16"/>
          <w:szCs w:val="16"/>
          <w:lang w:eastAsia="ru-RU"/>
        </w:rPr>
        <w:t> 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2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 развитием сферы информационно</w:t>
      </w: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softHyphen/>
        <w:t xml:space="preserve">-коммуникационных технологий возросло число угроз и противоправных деяний, в т.ч. экстремистской направленности, совершаемых с использованием сети Интернет.                    В настоящее время злоумышленниками совершенствуются формы и методы осуществления преступной деятельности, а совершая их в глобальной </w:t>
      </w:r>
      <w:proofErr w:type="gramStart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сети</w:t>
      </w:r>
      <w:proofErr w:type="gramEnd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нарушители закона рассчитывают на то, что останутся безнаказанными и смогут избежать ответственности. Однако, благодаря должному уровню взаимодействия право охранительных структур, раскрыто множество таких преступлений.</w:t>
      </w:r>
    </w:p>
    <w:p w:rsidR="005C6EB0" w:rsidRPr="005C6EB0" w:rsidRDefault="005C6EB0" w:rsidP="005C6EB0">
      <w:pPr>
        <w:shd w:val="clear" w:color="auto" w:fill="FFFFFF"/>
        <w:spacing w:after="100" w:afterAutospacing="1"/>
        <w:ind w:right="19" w:firstLine="86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 </w:t>
      </w:r>
      <w:r w:rsidRPr="005C6EB0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457 </w:t>
      </w: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уголовным делам рассматриваемой категории в отношении </w:t>
      </w:r>
      <w:r w:rsidRPr="005C6EB0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499 </w:t>
      </w: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обвиняемых</w:t>
      </w:r>
      <w:r w:rsidRPr="005C6EB0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по 1608</w:t>
      </w: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преступным эпизодам преступной деятельности.</w:t>
      </w:r>
    </w:p>
    <w:p w:rsidR="005C6EB0" w:rsidRPr="005C6EB0" w:rsidRDefault="005C6EB0" w:rsidP="005C6EB0">
      <w:pPr>
        <w:shd w:val="clear" w:color="auto" w:fill="FFFFFF"/>
        <w:spacing w:after="0"/>
        <w:ind w:left="9" w:right="28" w:firstLine="85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Основную массу среди них составляют уголовные дела, возбужденные </w:t>
      </w:r>
      <w:proofErr w:type="gramStart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по</w:t>
      </w:r>
      <w:proofErr w:type="gramEnd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:</w:t>
      </w:r>
    </w:p>
    <w:p w:rsidR="005C6EB0" w:rsidRPr="005C6EB0" w:rsidRDefault="005C6EB0" w:rsidP="005C6EB0">
      <w:pPr>
        <w:shd w:val="clear" w:color="auto" w:fill="FFFFFF"/>
        <w:spacing w:after="100" w:afterAutospacing="1"/>
        <w:ind w:right="14" w:firstLine="72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статьям 188, 369, 391 Уголовного кодекса Республики Беларусь,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органов, санкции статей предусматривают наказание до 3 лет лишения свободы;</w:t>
      </w:r>
    </w:p>
    <w:p w:rsidR="005C6EB0" w:rsidRPr="005C6EB0" w:rsidRDefault="005C6EB0" w:rsidP="005C6EB0">
      <w:pPr>
        <w:shd w:val="clear" w:color="auto" w:fill="FFFFFF"/>
        <w:spacing w:after="100" w:afterAutospacing="1"/>
        <w:ind w:right="14" w:firstLine="72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статьям 367 и 368 Уголовного кодекса Республики Беларусь по фактам оскорблений и клеветы в адрес Президента Республики Беларусь, санкции статей предусматривают наказание до 6 и 5 лет лишения свободы соответственно;</w:t>
      </w:r>
    </w:p>
    <w:p w:rsidR="005C6EB0" w:rsidRPr="005C6EB0" w:rsidRDefault="005C6EB0" w:rsidP="005C6EB0">
      <w:pPr>
        <w:shd w:val="clear" w:color="auto" w:fill="FFFFFF"/>
        <w:spacing w:after="100" w:afterAutospacing="1"/>
        <w:ind w:right="14" w:firstLine="72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статьям 364, 366, 389 Уголовного кодекса Республики Беларусь насилия либо угрозы применения насилия в отношении сотрудников органов внутренних дел либо их близких, должностных лиц, судей, санкции статей предусматривают наказание до 7, 8 и 3 лет лишения свободы соответственно;</w:t>
      </w:r>
    </w:p>
    <w:p w:rsidR="005C6EB0" w:rsidRPr="005C6EB0" w:rsidRDefault="005C6EB0" w:rsidP="005C6EB0">
      <w:pPr>
        <w:shd w:val="clear" w:color="auto" w:fill="FFFFFF"/>
        <w:spacing w:after="100" w:afterAutospacing="1"/>
        <w:ind w:right="14" w:firstLine="72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статье 203-1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лиц, санкция статьи предусматривает наказание 5 лет лишения свободы;</w:t>
      </w:r>
    </w:p>
    <w:p w:rsidR="005C6EB0" w:rsidRPr="005C6EB0" w:rsidRDefault="005C6EB0" w:rsidP="005C6EB0">
      <w:pPr>
        <w:shd w:val="clear" w:color="auto" w:fill="FFFFFF"/>
        <w:spacing w:after="100" w:afterAutospacing="1"/>
        <w:ind w:right="14" w:firstLine="72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статье 341 Уголовного кодекса Республики Беларусь по фактам осквернения сооружений и порчи имущества, санкция статьи предусматривает наказание до 3 лишения свободы;</w:t>
      </w:r>
    </w:p>
    <w:p w:rsidR="005C6EB0" w:rsidRPr="005C6EB0" w:rsidRDefault="005C6EB0" w:rsidP="005C6EB0">
      <w:pPr>
        <w:shd w:val="clear" w:color="auto" w:fill="FFFFFF"/>
        <w:spacing w:after="100" w:afterAutospacing="1"/>
        <w:ind w:right="14" w:firstLine="72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- статьям 293, 342 Уголовного кодекса Республики Беларусь, предусматривающим ответственность за организацию групповых действий, грубо нарушающих общественный порядок, массовых беспорядков и участие в таковых, санкции статей предусматривают наказание до 15 и 4 лет лишения свободы соответственно;</w:t>
      </w:r>
    </w:p>
    <w:p w:rsidR="005C6EB0" w:rsidRPr="005C6EB0" w:rsidRDefault="005C6EB0" w:rsidP="005C6EB0">
      <w:pPr>
        <w:shd w:val="clear" w:color="auto" w:fill="FFFFFF"/>
        <w:spacing w:after="100" w:afterAutospacing="1"/>
        <w:ind w:right="14" w:firstLine="72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- статье 130 (разжигание расовой, национальной, религиозной либо иной социальной вражды или розни) У головного кодекса Республики Беларусь, санкция статьи предусматривает наказание до 12 лет лишения свободы;</w:t>
      </w:r>
    </w:p>
    <w:p w:rsidR="005C6EB0" w:rsidRPr="005C6EB0" w:rsidRDefault="005C6EB0" w:rsidP="005C6EB0">
      <w:pPr>
        <w:shd w:val="clear" w:color="auto" w:fill="FFFFFF"/>
        <w:spacing w:after="100" w:afterAutospacing="1"/>
        <w:ind w:right="14" w:firstLine="851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Справочно:</w:t>
      </w:r>
      <w:r w:rsidRPr="005C6EB0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 В минувшем году Следственными подразделениями УСК по Гродненской области завершено расследование ряда уголовных дел в отношении организаторов и активных участников групповых действий, грубо нарушающих общественный порядок, сопряженных с явным неповиновением законным требованиям представителей власти.</w:t>
      </w:r>
    </w:p>
    <w:p w:rsidR="005C6EB0" w:rsidRPr="005C6EB0" w:rsidRDefault="005C6EB0" w:rsidP="005C6EB0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К примеру, Следственным управлением передано прокурору для направления в суд уголовное дело в отношении К. по 6 составам преступлений экстремистской направленности.</w:t>
      </w:r>
    </w:p>
    <w:p w:rsidR="005C6EB0" w:rsidRPr="005C6EB0" w:rsidRDefault="005C6EB0" w:rsidP="005C6EB0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gramStart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Расследованием, в частности, установлено, что обвиняемый</w:t>
      </w:r>
      <w:bookmarkStart w:id="1" w:name="_Hlk110083748"/>
      <w:bookmarkStart w:id="2" w:name="_Hlk130833727"/>
      <w:bookmarkEnd w:id="1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, располагая личными связями среди радикально настроенных лиц, проживающих за пределами Республики Беларусь, действуя по мотивам идеологической вражды, в период времени с октября 2019 по июнь 2023 года </w:t>
      </w:r>
      <w:bookmarkStart w:id="3" w:name="_Hlk147500387"/>
      <w:bookmarkEnd w:id="2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незаконно </w:t>
      </w:r>
      <w:r w:rsidRPr="005C6EB0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осуществил сбор</w:t>
      </w:r>
      <w:bookmarkEnd w:id="3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денежных средств, ценных бумаг, иного имущества (криптовалют, токенов), для заведомого обеспечения экстремистской деятельности экстремистских формирований на сумму не менее 20317504,47 рублей.</w:t>
      </w:r>
      <w:r w:rsidRPr="005C6EB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</w:t>
      </w:r>
      <w:proofErr w:type="gramEnd"/>
    </w:p>
    <w:p w:rsidR="005C6EB0" w:rsidRPr="005C6EB0" w:rsidRDefault="005C6EB0" w:rsidP="005C6EB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gramStart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Кроме того, К. в 2020 году </w:t>
      </w:r>
      <w:r w:rsidRPr="005C6EB0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использовал принадлежавший ему автомобиль 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«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val="en-US" w:eastAsia="ru-RU"/>
        </w:rPr>
        <w:t>Nissan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» для перевозки </w:t>
      </w:r>
      <w:r w:rsidRPr="005C6EB0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звуковоспроизводящей аппаратуры с целью публичных призывов лиц, не участвовавших в противоправной деятельности, к участию в групповых действиях, грубо нарушающих общественный порядок, сопряжённых с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явным неповиновением законным требованиям представителей власти, </w:t>
      </w:r>
      <w:r w:rsidRPr="005C6EB0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применяя автомобиль в качестве трибуны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, а также с использованием зарегистрированного им в мессенджере «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val="en-US" w:eastAsia="ru-RU"/>
        </w:rPr>
        <w:t>Telegram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» и находящегося в его</w:t>
      </w:r>
      <w:proofErr w:type="gramEnd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 xml:space="preserve"> </w:t>
      </w:r>
      <w:proofErr w:type="gramStart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пользовании</w:t>
      </w:r>
      <w:proofErr w:type="gramEnd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 xml:space="preserve"> аккаунта разместил в ряде телеграмм-каналов публикации, имеющие целью возбуждение у неограниченного количества пользователей мессенджера чувства необходимости участия в несанкционированных массовых мероприятиях</w:t>
      </w:r>
      <w:r w:rsidRPr="005C6EB0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5C6EB0" w:rsidRPr="005C6EB0" w:rsidRDefault="005C6EB0" w:rsidP="005C6EB0">
      <w:pPr>
        <w:shd w:val="clear" w:color="auto" w:fill="FFFFFF"/>
        <w:spacing w:after="100" w:afterAutospacing="1"/>
        <w:ind w:right="14" w:firstLine="72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 xml:space="preserve">Волковысским районным отделом Следственного комитета в ноябре минувшего года передано прокурору для направления в суд уголовное дело по </w:t>
      </w:r>
      <w:proofErr w:type="gramStart"/>
      <w:r w:rsidRPr="005C6EB0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ч</w:t>
      </w:r>
      <w:proofErr w:type="gramEnd"/>
      <w:r w:rsidRPr="005C6EB0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.1 ст.342 УК в отношении 12 лиц по фактам совершения преступлений, предусмотренных ч.1 ст.342 УК.</w:t>
      </w:r>
    </w:p>
    <w:p w:rsidR="005C6EB0" w:rsidRPr="005C6EB0" w:rsidRDefault="005C6EB0" w:rsidP="005C6EB0">
      <w:pPr>
        <w:shd w:val="clear" w:color="auto" w:fill="FFFFFF"/>
        <w:spacing w:after="100" w:afterAutospacing="1"/>
        <w:ind w:right="14" w:firstLine="72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lastRenderedPageBreak/>
        <w:t>Установлено, что обвиняемые 10.08.2020 года находясь на площади имени Ленина в г</w:t>
      </w:r>
      <w:proofErr w:type="gramStart"/>
      <w:r w:rsidRPr="005C6EB0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.В</w:t>
      </w:r>
      <w:proofErr w:type="gramEnd"/>
      <w:r w:rsidRPr="005C6EB0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олковыске, приняли участие в групповом несанкционированном мероприятии – массовом митинге, образовав «сцепку», перегородив проход по тротуару и части площади, что препятствовало свободному проходу граждан, не участвующих в противоправных действиях, посягало на общественное спокойствие, нарушало условия отдыха и быта граждан, а на озвученные сотрудниками ОВД с использованием специального громкоговорящего устройства и в последующем устные требования о прекращении противоправных действий не реагировали.</w:t>
      </w:r>
    </w:p>
    <w:p w:rsidR="005C6EB0" w:rsidRPr="005C6EB0" w:rsidRDefault="005C6EB0" w:rsidP="005C6EB0">
      <w:pPr>
        <w:shd w:val="clear" w:color="auto" w:fill="FFFFFF"/>
        <w:spacing w:after="100" w:afterAutospacing="1"/>
        <w:ind w:right="19" w:firstLine="86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Необходимо отметить, что в 2023 году сохранилась тенденция преобладания в общем количестве преступлений экстремистской направленности деяний, совершаемых посредством сети Интернет (порядка 80%).</w:t>
      </w:r>
    </w:p>
    <w:p w:rsidR="005C6EB0" w:rsidRPr="005C6EB0" w:rsidRDefault="005C6EB0" w:rsidP="005C6EB0">
      <w:pPr>
        <w:shd w:val="clear" w:color="auto" w:fill="FFFFFF"/>
        <w:spacing w:after="0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         </w:t>
      </w:r>
      <w:r w:rsidRPr="005C6EB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Справочно: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Гродненским межрайонным отделом Следственного комитета в декабре 2023 года завершено расследование уголовного дела в отношении В., который 11.08.2020, находясь по месту своего жительства в г</w:t>
      </w:r>
      <w:proofErr w:type="gramStart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.Г</w:t>
      </w:r>
      <w:proofErr w:type="gramEnd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родно, с использованием аккаунта в мессенджере «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val="en-US" w:eastAsia="ru-RU"/>
        </w:rPr>
        <w:t>Telegram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» на канале «ЧАТ БЕЛАРУСЬ СЕЙЧАС» разместил общедоступные для публичного просмотра иными пользователями комментарии побудительного характера и призывающие к насильственным действиям, погромам, посягательствам на общественную безопасность, убеждая тем самым пользователей мессенджера «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val="en-US" w:eastAsia="ru-RU"/>
        </w:rPr>
        <w:t>Telegram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 xml:space="preserve">» о необходимости нарушения общественного порядка, применения насилия в отношении сотрудников ОВД, оказания сопротивления представителям власти, вмешательства в их </w:t>
      </w:r>
      <w:proofErr w:type="gramStart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законную</w:t>
      </w:r>
      <w:proofErr w:type="gramEnd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 xml:space="preserve"> деятельности.</w:t>
      </w:r>
    </w:p>
    <w:p w:rsidR="005C6EB0" w:rsidRPr="005C6EB0" w:rsidRDefault="005C6EB0" w:rsidP="005C6EB0">
      <w:pPr>
        <w:shd w:val="clear" w:color="auto" w:fill="FFFFFF"/>
        <w:spacing w:after="0"/>
        <w:ind w:left="9" w:right="163" w:firstLine="715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Этим же следственными подразделением завершено предварительное следствие по уголовному делу по обвинению П., занимавшего должность заместителя начальника отдела кадров одного из автопредприятий города Гродно, в совершении преступлений, предусмотренных </w:t>
      </w:r>
      <w:r w:rsidRPr="005C6EB0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ч.1 ст.130, ч.ч.1 и 2 ст.368, ст.ст.369, 370, 391 </w:t>
      </w:r>
      <w:r w:rsidRPr="005C6EB0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УК.</w:t>
      </w:r>
    </w:p>
    <w:p w:rsidR="005C6EB0" w:rsidRPr="005C6EB0" w:rsidRDefault="005C6EB0" w:rsidP="005C6EB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Установлено, что обвиняемый в период времени с </w:t>
      </w:r>
      <w:r w:rsidRPr="005C6EB0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2020 по 2022 годы размещал в общедоступных неограниченному кругу лиц публичных 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val="en-US" w:eastAsia="ru-RU"/>
        </w:rPr>
        <w:t>Telegram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-каналах (чатах) «ВСЕ НАРУШЕНИЯ! 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val="en-US" w:eastAsia="ru-RU"/>
        </w:rPr>
        <w:t>Chat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 xml:space="preserve">», «Чат группы Каратели», «Чат Усы Лукашенко», «Чат канала «Инсайдер» «Типичная Беларусь Chat» публикации, содержащие оскорбления представителей власти, судей, Президента Республики 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lastRenderedPageBreak/>
        <w:t>Беларусь, оскорбление в адрес Государственного флага Республики Беларусь, а также публикации, направленные на возбуждение национальной и иной социальной вражды и розни по признаку национальной и иной социальной принадлежности к сотрудникам правоохранительных органов и силовых структур, лицам, поддерживающим действующего Президента Республики Беларусь и действующую в Республики Беларусь политическую власть, русским, лицам кавказкой, арабской национальности, жителям Российской Федерации, жителям кавказских республик, Ближнего Востока и Северной Африки, мигрантам, а также близким указанных лиц.</w:t>
      </w:r>
    </w:p>
    <w:p w:rsidR="005C6EB0" w:rsidRPr="005C6EB0" w:rsidRDefault="005C6EB0" w:rsidP="005C6EB0">
      <w:pPr>
        <w:shd w:val="clear" w:color="auto" w:fill="FFFFFF"/>
        <w:spacing w:after="0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         </w:t>
      </w:r>
      <w:proofErr w:type="gramStart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Прокуратурой Гродненской области направлено в суд уголовное дело Волковысского районного отдела Следственного комитета в отношении работника одного из местных предприятий Б., который в период с марта 2021 по июль 2023 года с целью возбуждения расовой, национальной, религиозной, иной социальной вражды и розни по признаку расовой, национальной, религиозной, иной социальной принадлежности, в мессенджере «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val="en-US" w:eastAsia="ru-RU"/>
        </w:rPr>
        <w:t>Telegram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» размещал в ряде Telegram-каналов 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общедоступные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сообщения (комментарии), содержащие</w:t>
      </w:r>
      <w:proofErr w:type="gramEnd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 xml:space="preserve"> негативную оценку сотрудников правоохранительных органов, в том числе сотрудников ОМОН, 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val="be-BY" w:eastAsia="ru-RU"/>
        </w:rPr>
        <w:t>военнослужащих</w:t>
      </w: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, сотрудников Следственного комитета, государственных служащих и иных социальных групп.</w:t>
      </w:r>
    </w:p>
    <w:p w:rsidR="005C6EB0" w:rsidRPr="005C6EB0" w:rsidRDefault="005C6EB0" w:rsidP="005C6EB0">
      <w:pPr>
        <w:shd w:val="clear" w:color="auto" w:fill="FFFFFF"/>
        <w:spacing w:after="0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         Действия Б. квалифицированы по</w:t>
      </w:r>
      <w:r w:rsidRPr="005C6EB0">
        <w:rPr>
          <w:rFonts w:eastAsia="Times New Roman" w:cs="Times New Roman"/>
          <w:color w:val="393939"/>
          <w:sz w:val="24"/>
          <w:szCs w:val="24"/>
          <w:lang w:eastAsia="ru-RU"/>
        </w:rPr>
        <w:t> </w:t>
      </w:r>
      <w:proofErr w:type="gramStart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ч</w:t>
      </w:r>
      <w:proofErr w:type="gramEnd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.1 ст.130, ч.1 ст.368, ст.ст.369, 370 УК.</w:t>
      </w:r>
    </w:p>
    <w:p w:rsidR="005C6EB0" w:rsidRPr="005C6EB0" w:rsidRDefault="005C6EB0" w:rsidP="005C6EB0">
      <w:pPr>
        <w:shd w:val="clear" w:color="auto" w:fill="FFFFFF"/>
        <w:spacing w:after="100" w:afterAutospacing="1"/>
        <w:ind w:right="14" w:firstLine="72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Следует отметить, что уголовным законом Республики Беларусь криминализированы все формы участия в экстремистской деятельности, ее осуществления и обеспечения.</w:t>
      </w:r>
    </w:p>
    <w:p w:rsidR="005C6EB0" w:rsidRPr="005C6EB0" w:rsidRDefault="005C6EB0" w:rsidP="005C6EB0">
      <w:pPr>
        <w:shd w:val="clear" w:color="auto" w:fill="FFFFFF"/>
        <w:spacing w:after="0"/>
        <w:ind w:left="9" w:right="163" w:firstLine="715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Так, согласно </w:t>
      </w:r>
      <w:r w:rsidRPr="005C6EB0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статье 361-1 </w:t>
      </w: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</w:t>
      </w:r>
    </w:p>
    <w:p w:rsidR="005C6EB0" w:rsidRPr="005C6EB0" w:rsidRDefault="005C6EB0" w:rsidP="005C6EB0">
      <w:pPr>
        <w:shd w:val="clear" w:color="auto" w:fill="FFFFFF"/>
        <w:spacing w:after="0"/>
        <w:ind w:left="9" w:right="163" w:firstLine="715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</w:t>
      </w: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мотивам расовой, национальной, религиозной вражды или розни, политической или идеологической вражды либо по мотивам вражды или розни в отношении какой-либо социальной группы.</w:t>
      </w:r>
      <w:proofErr w:type="gramEnd"/>
    </w:p>
    <w:p w:rsidR="005C6EB0" w:rsidRPr="005C6EB0" w:rsidRDefault="005C6EB0" w:rsidP="005C6EB0">
      <w:pPr>
        <w:shd w:val="clear" w:color="auto" w:fill="FFFFFF"/>
        <w:spacing w:after="0"/>
        <w:ind w:left="9" w:right="163" w:firstLine="711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Статья       361-2</w:t>
      </w: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Уголовного       кодекса      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5C6EB0" w:rsidRPr="005C6EB0" w:rsidRDefault="005C6EB0" w:rsidP="005C6EB0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         Ранее ответственность предусматривалась лишь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- до 8 лет лишения свободы со штрафом.</w:t>
      </w:r>
    </w:p>
    <w:p w:rsidR="005C6EB0" w:rsidRPr="005C6EB0" w:rsidRDefault="005C6EB0" w:rsidP="005C6EB0">
      <w:pPr>
        <w:shd w:val="clear" w:color="auto" w:fill="FFFFFF"/>
        <w:spacing w:after="0"/>
        <w:ind w:left="4" w:right="19" w:firstLine="72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последнее время фиксируются попытки отдельных граждан Республики Беларусь принять участие на территории иностранного государства в вооруженном формировании или вооруженном конфликте, либо подготовки к таким действиям, что является уголовно-наказуемым деянием, ответственность за которое предусмотрена </w:t>
      </w:r>
      <w:r w:rsidRPr="005C6EB0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статьей 361-3 УК. </w:t>
      </w: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Размер наказания за подобные действия законодательно предусмотрен на срок до 5 лет, а за вербовку либо обучение указанной категории лиц с целью совершения отмеченных деяний – до 10 лет лишения свободы.</w:t>
      </w:r>
    </w:p>
    <w:p w:rsidR="005C6EB0" w:rsidRPr="005C6EB0" w:rsidRDefault="005C6EB0" w:rsidP="005C6EB0">
      <w:pPr>
        <w:shd w:val="clear" w:color="auto" w:fill="FFFFFF"/>
        <w:spacing w:after="100" w:afterAutospacing="1"/>
        <w:ind w:right="19" w:firstLine="72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Справочно:</w:t>
      </w:r>
      <w:r w:rsidRPr="005C6EB0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 Островецким районным отделом Следственного комитета в апреле минувшего года завершено расследование уголовного дела по ч. 1 ст.13 и ч. 1 ст. 361</w:t>
      </w:r>
      <w:r w:rsidRPr="005C6EB0">
        <w:rPr>
          <w:rFonts w:ascii="Arial" w:eastAsia="Times New Roman" w:hAnsi="Arial" w:cs="Arial"/>
          <w:i/>
          <w:iCs/>
          <w:color w:val="393939"/>
          <w:sz w:val="23"/>
          <w:szCs w:val="23"/>
          <w:vertAlign w:val="superscript"/>
          <w:lang w:eastAsia="ru-RU"/>
        </w:rPr>
        <w:t>3</w:t>
      </w:r>
      <w:r w:rsidRPr="005C6EB0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 xml:space="preserve">УК в отношении местного жителя Я., 1999 года рождения, который в 2022 году принял решение без уполномочия Республики Беларусь вступить в действующее на территории Украины вооруженное формирование «Батальён Кастуся </w:t>
      </w:r>
      <w:proofErr w:type="gramStart"/>
      <w:r w:rsidRPr="005C6EB0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Кал</w:t>
      </w:r>
      <w:proofErr w:type="gramEnd"/>
      <w:r w:rsidRPr="005C6EB0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 xml:space="preserve">іноўскага», признанное в Республике Беларусь экстремистским формированием, и принять участие в его составе на </w:t>
      </w:r>
      <w:r w:rsidRPr="005C6EB0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lastRenderedPageBreak/>
        <w:t>территории иностранного государства – Украины, в военных действиях со стороны ВСУ против вооруженных сил Российской Федерации. С этой целью вел в мессенджере «Telegram» переписку о способах поступления на службу в ряды вооруженных формирований Украины и участия в военных действиях на территории указанного государства, получил сведения о порядке вступления в вышеуказанное формирование и разместил в нем свои анкетные данные, фотоизображение своего паспорта гражданина Республики Беларусь и иную необходимую для вступления в формирование информацию о себе.</w:t>
      </w:r>
    </w:p>
    <w:p w:rsidR="005C6EB0" w:rsidRPr="005C6EB0" w:rsidRDefault="005C6EB0" w:rsidP="005C6EB0">
      <w:pPr>
        <w:shd w:val="clear" w:color="auto" w:fill="FFFFFF"/>
        <w:spacing w:after="0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gramStart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В последующем Я.,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средств, а также осуществлял сбор информации о местах приобретения военной амуниции, обмундирования и иной экипировки для использования в условиях боевых действий для участия в СВО на территории</w:t>
      </w:r>
      <w:proofErr w:type="gramEnd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 xml:space="preserve"> Украины в составе вооруженного формирования одной из противоборствующих сторон.</w:t>
      </w:r>
    </w:p>
    <w:p w:rsidR="005C6EB0" w:rsidRPr="005C6EB0" w:rsidRDefault="005C6EB0" w:rsidP="005C6EB0">
      <w:pPr>
        <w:shd w:val="clear" w:color="auto" w:fill="FFFFFF"/>
        <w:spacing w:after="0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 xml:space="preserve">Приговором Гродненского областного суда Я. за совершение вышеуказанных действий </w:t>
      </w:r>
      <w:proofErr w:type="gramStart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осужден</w:t>
      </w:r>
      <w:proofErr w:type="gramEnd"/>
      <w:r w:rsidRPr="005C6EB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 xml:space="preserve"> к наказанию в виде лишения свободы сроком на 2 года.</w:t>
      </w:r>
    </w:p>
    <w:p w:rsidR="005C6EB0" w:rsidRPr="005C6EB0" w:rsidRDefault="005C6EB0" w:rsidP="005C6EB0">
      <w:pPr>
        <w:shd w:val="clear" w:color="auto" w:fill="FFFFFF"/>
        <w:spacing w:after="0"/>
        <w:ind w:left="4" w:right="19" w:firstLine="72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Самостоятельным преступлением является вербовка и вовлечение лица в экстремистскую деятельность, обучение, а равно иное содействие экстремистской деятельности. Согласно </w:t>
      </w:r>
      <w:r w:rsidRPr="005C6EB0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статье 361-4 </w:t>
      </w: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- до 7 лет лишения свободы.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691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целях пресечения преступлений экстремистской направленности на более ранней стадии также в статье </w:t>
      </w:r>
      <w:r w:rsidRPr="005C6EB0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361-5 </w:t>
      </w: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Уголовного кодекса Республики Беларусь криминализировано прохождение лицом обучения или иной подготовки, заведомо </w:t>
      </w:r>
      <w:proofErr w:type="gramStart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для</w:t>
      </w:r>
      <w:proofErr w:type="gramEnd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</w:t>
      </w:r>
    </w:p>
    <w:p w:rsidR="005C6EB0" w:rsidRPr="005C6EB0" w:rsidRDefault="005C6EB0" w:rsidP="005C6EB0">
      <w:pPr>
        <w:shd w:val="clear" w:color="auto" w:fill="FFFFFF"/>
        <w:spacing w:after="0"/>
        <w:ind w:left="4" w:right="19" w:firstLine="72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Примечательно, что в случае своевременного сообщения лицом, совершившим вышеуказанные преступления, </w:t>
      </w: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государственным органам, а равно иным образом способствовавшее выявлению, предотвращению или пресечению деяний, отнесенных законодательством к экстремистской деятельности, ее финансированию, оно освобождается от уголовной ответственности.</w:t>
      </w:r>
    </w:p>
    <w:p w:rsidR="005C6EB0" w:rsidRPr="005C6EB0" w:rsidRDefault="005C6EB0" w:rsidP="005C6EB0">
      <w:pPr>
        <w:shd w:val="clear" w:color="auto" w:fill="FFFFFF"/>
        <w:spacing w:after="0"/>
        <w:ind w:left="9" w:right="163" w:firstLine="715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Следует отметить, что совершение злоумышленниками преступлений экстремисткой направленности посредством сети Интернет из-за рубежа, не освобождает от уголовной ответственности.</w:t>
      </w:r>
    </w:p>
    <w:p w:rsidR="005C6EB0" w:rsidRPr="005C6EB0" w:rsidRDefault="005C6EB0" w:rsidP="005C6EB0">
      <w:pPr>
        <w:shd w:val="clear" w:color="auto" w:fill="FFFFFF"/>
        <w:spacing w:after="0"/>
        <w:ind w:left="9" w:right="163" w:firstLine="715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Так, согласно ст.5 Уголовного кодекса преступление признается совершенным на территории Республики </w:t>
      </w:r>
      <w:proofErr w:type="gramStart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Беларусь</w:t>
      </w:r>
      <w:proofErr w:type="gramEnd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если оно начато, или продолжалось, или было окончено на ее территории. То есть, если потребителями размещаемых противоправных публикаций являлись граждане Республики Беларусь, находящиеся на ее территории, следует полагать, что и преступление окончено на территории Республики Беларусь.</w:t>
      </w:r>
    </w:p>
    <w:p w:rsidR="005C6EB0" w:rsidRPr="005C6EB0" w:rsidRDefault="005C6EB0" w:rsidP="005C6EB0">
      <w:pPr>
        <w:shd w:val="clear" w:color="auto" w:fill="FFFFFF"/>
        <w:spacing w:after="0"/>
        <w:ind w:left="9" w:right="163" w:firstLine="715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Следует отметить, что 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материалов, в т.ч.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ИП - </w:t>
      </w:r>
      <w:proofErr w:type="gramStart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экстремистскими</w:t>
      </w:r>
      <w:proofErr w:type="gramEnd"/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 запрещения их деятельности на территории страны и последующей ликвидации.</w:t>
      </w:r>
    </w:p>
    <w:p w:rsidR="005C6EB0" w:rsidRPr="005C6EB0" w:rsidRDefault="005C6EB0" w:rsidP="005C6EB0">
      <w:pPr>
        <w:shd w:val="clear" w:color="auto" w:fill="FFFFFF"/>
        <w:spacing w:after="100" w:afterAutospacing="1"/>
        <w:ind w:firstLine="715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5C6EB0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граждан. Грамотные и профессиональные действия сотрудников ОВД, Следственного комитета и иных правоохранительных структур,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A5B"/>
    <w:multiLevelType w:val="multilevel"/>
    <w:tmpl w:val="245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C6EB0"/>
    <w:rsid w:val="00176459"/>
    <w:rsid w:val="005C6EB0"/>
    <w:rsid w:val="006C0B77"/>
    <w:rsid w:val="008242FF"/>
    <w:rsid w:val="00870751"/>
    <w:rsid w:val="00922C48"/>
    <w:rsid w:val="009D3C1E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C6EB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5C6EB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8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3108</Words>
  <Characters>17716</Characters>
  <Application>Microsoft Office Word</Application>
  <DocSecurity>0</DocSecurity>
  <Lines>147</Lines>
  <Paragraphs>41</Paragraphs>
  <ScaleCrop>false</ScaleCrop>
  <Company/>
  <LinksUpToDate>false</LinksUpToDate>
  <CharactersWithSpaces>20783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2024-01-18T08:18:00Z</dcterms:created>
  <dcterms:modified xsi:type="dcterms:W3CDTF">2024-01-18T08:19:00Z</dcterms:modified>
</cp:coreProperties>
</file>